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0EE06" w14:textId="77777777" w:rsidR="007D7ED0" w:rsidRDefault="007D7ED0" w:rsidP="007D7ED0">
      <w:pPr>
        <w:jc w:val="center"/>
      </w:pPr>
    </w:p>
    <w:p w14:paraId="11784EE6" w14:textId="77777777" w:rsidR="007D7ED0" w:rsidRPr="00FE24F9" w:rsidRDefault="007D7ED0" w:rsidP="007D7ED0">
      <w:pPr>
        <w:jc w:val="center"/>
        <w:rPr>
          <w:b/>
        </w:rPr>
      </w:pPr>
      <w:r w:rsidRPr="00FE24F9">
        <w:rPr>
          <w:b/>
        </w:rPr>
        <w:t>Daily Journal Entry with Plan of Care &amp; Chart Note</w:t>
      </w:r>
    </w:p>
    <w:p w14:paraId="4F7784A0" w14:textId="77777777" w:rsidR="007D7ED0" w:rsidRPr="00FE24F9" w:rsidRDefault="007D7ED0" w:rsidP="007D7ED0"/>
    <w:p w14:paraId="41F20F9D" w14:textId="77777777" w:rsidR="00472592" w:rsidRPr="00FE24F9" w:rsidRDefault="00472592" w:rsidP="00472592">
      <w:pPr>
        <w:jc w:val="center"/>
        <w:rPr>
          <w:b/>
        </w:rPr>
      </w:pPr>
      <w:r w:rsidRPr="00FE24F9">
        <w:rPr>
          <w:b/>
        </w:rPr>
        <w:t>Virtual Journal Entry with Plan of Care &amp; Chart Note</w:t>
      </w:r>
    </w:p>
    <w:p w14:paraId="7E4DD19F" w14:textId="77777777" w:rsidR="00472592" w:rsidRPr="00FE24F9" w:rsidRDefault="00472592" w:rsidP="00472592"/>
    <w:p w14:paraId="0A6FCDEE" w14:textId="77777777" w:rsidR="00472592" w:rsidRPr="00FE24F9" w:rsidRDefault="00472592" w:rsidP="00472592">
      <w:pPr>
        <w:rPr>
          <w:u w:val="single"/>
        </w:rPr>
      </w:pPr>
      <w:r w:rsidRPr="00FE24F9">
        <w:t>Student Name:</w:t>
      </w:r>
      <w:r w:rsidRPr="00FE24F9">
        <w:rPr>
          <w:u w:val="single"/>
        </w:rPr>
        <w:t xml:space="preserve"> </w:t>
      </w:r>
      <w:r w:rsidRPr="00FE24F9">
        <w:rPr>
          <w:u w:val="single"/>
        </w:rPr>
        <w:tab/>
      </w:r>
      <w:r w:rsidRPr="00FE24F9">
        <w:rPr>
          <w:u w:val="single"/>
        </w:rPr>
        <w:tab/>
      </w:r>
      <w:r w:rsidRPr="00FE24F9">
        <w:rPr>
          <w:u w:val="single"/>
        </w:rPr>
        <w:tab/>
      </w:r>
      <w:r w:rsidRPr="00FE24F9">
        <w:rPr>
          <w:u w:val="single"/>
        </w:rPr>
        <w:tab/>
      </w:r>
      <w:r w:rsidRPr="00FE24F9">
        <w:rPr>
          <w:u w:val="single"/>
        </w:rPr>
        <w:tab/>
      </w:r>
      <w:r w:rsidRPr="00FE24F9">
        <w:tab/>
        <w:t>Day/Date:</w:t>
      </w:r>
      <w:r w:rsidRPr="00FE24F9">
        <w:rPr>
          <w:u w:val="single"/>
        </w:rPr>
        <w:t xml:space="preserve"> </w:t>
      </w:r>
      <w:r w:rsidRPr="00FE24F9">
        <w:rPr>
          <w:u w:val="single"/>
        </w:rPr>
        <w:tab/>
      </w:r>
      <w:r w:rsidRPr="00FE24F9">
        <w:rPr>
          <w:u w:val="single"/>
        </w:rPr>
        <w:tab/>
      </w:r>
      <w:r w:rsidRPr="00FE24F9">
        <w:rPr>
          <w:u w:val="single"/>
        </w:rPr>
        <w:tab/>
      </w:r>
    </w:p>
    <w:p w14:paraId="7E3BDF07" w14:textId="77777777" w:rsidR="00472592" w:rsidRPr="00FE24F9" w:rsidRDefault="00472592" w:rsidP="00472592">
      <w:r w:rsidRPr="00FE24F9">
        <w:t xml:space="preserve"> </w:t>
      </w:r>
    </w:p>
    <w:p w14:paraId="59E7F8E4" w14:textId="37376A1C" w:rsidR="00472592" w:rsidRPr="00FE24F9" w:rsidRDefault="00472592" w:rsidP="00472592">
      <w:pPr>
        <w:rPr>
          <w:u w:val="single"/>
        </w:rPr>
      </w:pPr>
      <w:r w:rsidRPr="00FE24F9">
        <w:t xml:space="preserve">Setting:  Hospital </w:t>
      </w:r>
      <w:r w:rsidR="00C7209C" w:rsidRPr="00FE24F9">
        <w:sym w:font="Symbol" w:char="F093"/>
      </w:r>
      <w:r w:rsidRPr="00FE24F9">
        <w:t xml:space="preserve">  Ambulatory Care </w:t>
      </w:r>
      <w:r w:rsidR="002C54CA" w:rsidRPr="00FE24F9">
        <w:sym w:font="Wingdings" w:char="F0FD"/>
      </w:r>
      <w:r w:rsidR="002C54CA" w:rsidRPr="00FE24F9">
        <w:t xml:space="preserve"> </w:t>
      </w:r>
      <w:r w:rsidRPr="00FE24F9">
        <w:t xml:space="preserve">  Home Health Care </w:t>
      </w:r>
      <w:r w:rsidR="002C54CA" w:rsidRPr="00FE24F9">
        <w:sym w:font="Symbol" w:char="F093"/>
      </w:r>
      <w:r w:rsidRPr="00FE24F9">
        <w:t xml:space="preserve">  Other:  </w:t>
      </w:r>
      <w:r w:rsidRPr="00FE24F9">
        <w:rPr>
          <w:u w:val="single"/>
        </w:rPr>
        <w:tab/>
      </w:r>
      <w:r w:rsidRPr="00FE24F9">
        <w:rPr>
          <w:u w:val="single"/>
        </w:rPr>
        <w:tab/>
      </w:r>
      <w:r w:rsidRPr="00FE24F9">
        <w:rPr>
          <w:u w:val="single"/>
        </w:rPr>
        <w:tab/>
      </w:r>
    </w:p>
    <w:p w14:paraId="33442BA7" w14:textId="77777777" w:rsidR="00472592" w:rsidRPr="00FE24F9" w:rsidRDefault="00472592" w:rsidP="00472592">
      <w:pPr>
        <w:rPr>
          <w:u w:val="single"/>
        </w:rPr>
      </w:pPr>
      <w:r w:rsidRPr="00FE24F9">
        <w:t xml:space="preserve"> </w:t>
      </w:r>
    </w:p>
    <w:p w14:paraId="594B83ED" w14:textId="77777777" w:rsidR="00472592" w:rsidRPr="00FE24F9" w:rsidRDefault="00472592" w:rsidP="00472592">
      <w:pPr>
        <w:rPr>
          <w:b/>
          <w:iCs/>
          <w:color w:val="0070C0"/>
        </w:rPr>
      </w:pPr>
      <w:r w:rsidRPr="00FE24F9">
        <w:rPr>
          <w:b/>
          <w:iCs/>
          <w:color w:val="0070C0"/>
        </w:rPr>
        <w:t xml:space="preserve">WOC nurses function as consultants and develop plans of care for other care givers as a guide to providing care in the WOC nurse’s absence.  For this assignment, a chart review and assessment information are provided for you.  Use this information to write a chart note and to develop a plan of care.  </w:t>
      </w:r>
    </w:p>
    <w:p w14:paraId="38F73FF1" w14:textId="54FF5E40" w:rsidR="007D7ED0" w:rsidRPr="00FE24F9" w:rsidRDefault="007D7ED0" w:rsidP="007D7E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8987"/>
      </w:tblGrid>
      <w:tr w:rsidR="007D7ED0" w:rsidRPr="00FE24F9" w14:paraId="56A7CDBD" w14:textId="77777777" w:rsidTr="0083338A">
        <w:tc>
          <w:tcPr>
            <w:tcW w:w="1435" w:type="dxa"/>
            <w:shd w:val="clear" w:color="auto" w:fill="auto"/>
          </w:tcPr>
          <w:p w14:paraId="005CD4ED" w14:textId="2C2D0AEF" w:rsidR="007D7ED0" w:rsidRPr="00FE24F9" w:rsidRDefault="00485351" w:rsidP="005D7F57">
            <w:pPr>
              <w:rPr>
                <w:b/>
              </w:rPr>
            </w:pPr>
            <w:r w:rsidRPr="00FE24F9">
              <w:rPr>
                <w:b/>
              </w:rPr>
              <w:t>Chart Review/History</w:t>
            </w:r>
          </w:p>
        </w:tc>
        <w:tc>
          <w:tcPr>
            <w:tcW w:w="9355" w:type="dxa"/>
            <w:shd w:val="clear" w:color="auto" w:fill="auto"/>
          </w:tcPr>
          <w:p w14:paraId="639D19C4" w14:textId="7CF871EA" w:rsidR="009D364A" w:rsidRPr="00FE24F9" w:rsidRDefault="009D364A" w:rsidP="009D364A">
            <w:r w:rsidRPr="00FE24F9">
              <w:rPr>
                <w:i/>
                <w:iCs/>
                <w:u w:val="single"/>
              </w:rPr>
              <w:t>Age/sex</w:t>
            </w:r>
            <w:r w:rsidRPr="00FE24F9">
              <w:t>:</w:t>
            </w:r>
            <w:r w:rsidR="00A843C3" w:rsidRPr="00FE24F9">
              <w:t>49</w:t>
            </w:r>
            <w:r w:rsidRPr="00FE24F9">
              <w:t xml:space="preserve">-year-old </w:t>
            </w:r>
            <w:r w:rsidR="00BF45BC" w:rsidRPr="00FE24F9">
              <w:t>fe</w:t>
            </w:r>
            <w:r w:rsidRPr="00FE24F9">
              <w:t>male</w:t>
            </w:r>
          </w:p>
          <w:p w14:paraId="1CF2619A" w14:textId="4981A70E" w:rsidR="009D364A" w:rsidRPr="00FE24F9" w:rsidRDefault="009D364A" w:rsidP="009D364A">
            <w:r w:rsidRPr="00FE24F9">
              <w:rPr>
                <w:i/>
                <w:iCs/>
                <w:u w:val="single"/>
              </w:rPr>
              <w:t>PMH</w:t>
            </w:r>
            <w:r w:rsidRPr="00FE24F9">
              <w:t xml:space="preserve">: </w:t>
            </w:r>
            <w:r w:rsidR="00755957" w:rsidRPr="00FE24F9">
              <w:t>Uncontrolled DM, obesity, colon cancer with descending colostomy.</w:t>
            </w:r>
          </w:p>
          <w:p w14:paraId="19970BEB" w14:textId="7C3A76F0" w:rsidR="009D364A" w:rsidRPr="00FE24F9" w:rsidRDefault="009D364A" w:rsidP="009D364A">
            <w:r w:rsidRPr="00FE24F9">
              <w:rPr>
                <w:i/>
                <w:iCs/>
                <w:u w:val="single"/>
              </w:rPr>
              <w:t>CC</w:t>
            </w:r>
            <w:r w:rsidRPr="00FE24F9">
              <w:t xml:space="preserve">: </w:t>
            </w:r>
            <w:r w:rsidR="00495DFA" w:rsidRPr="00FE24F9">
              <w:t>Came to ER for d</w:t>
            </w:r>
            <w:r w:rsidR="00755957" w:rsidRPr="00FE24F9">
              <w:t>ehisced surgical wound</w:t>
            </w:r>
          </w:p>
          <w:p w14:paraId="52B0E7F9" w14:textId="16986E4B" w:rsidR="009D364A" w:rsidRPr="00FE24F9" w:rsidRDefault="009D364A" w:rsidP="009D364A">
            <w:r w:rsidRPr="00FE24F9">
              <w:rPr>
                <w:i/>
                <w:iCs/>
                <w:u w:val="single"/>
              </w:rPr>
              <w:t>Meds</w:t>
            </w:r>
            <w:r w:rsidRPr="00FE24F9">
              <w:t xml:space="preserve">: </w:t>
            </w:r>
            <w:r w:rsidR="00755957" w:rsidRPr="00FE24F9">
              <w:t>Unknown</w:t>
            </w:r>
          </w:p>
          <w:p w14:paraId="67C01EBC" w14:textId="0608EB33" w:rsidR="009D364A" w:rsidRPr="00FE24F9" w:rsidRDefault="009D364A" w:rsidP="009D364A">
            <w:r w:rsidRPr="00FE24F9">
              <w:rPr>
                <w:i/>
                <w:iCs/>
                <w:u w:val="single"/>
              </w:rPr>
              <w:t>Social hx</w:t>
            </w:r>
            <w:r w:rsidRPr="00FE24F9">
              <w:t xml:space="preserve">: </w:t>
            </w:r>
            <w:r w:rsidR="00557CED" w:rsidRPr="00FE24F9">
              <w:t xml:space="preserve">Lives alone </w:t>
            </w:r>
          </w:p>
          <w:p w14:paraId="6D1841F9" w14:textId="5F796B44" w:rsidR="002408D5" w:rsidRPr="00FE24F9" w:rsidRDefault="009D364A" w:rsidP="002C54CA">
            <w:pPr>
              <w:rPr>
                <w:b/>
                <w:i/>
              </w:rPr>
            </w:pPr>
            <w:r w:rsidRPr="00FE24F9">
              <w:rPr>
                <w:i/>
                <w:iCs/>
                <w:u w:val="single"/>
              </w:rPr>
              <w:t xml:space="preserve">Plan: </w:t>
            </w:r>
            <w:r w:rsidR="00B82883" w:rsidRPr="00FE24F9">
              <w:t>Referred to wound clinic for treatment plan.</w:t>
            </w:r>
          </w:p>
        </w:tc>
      </w:tr>
    </w:tbl>
    <w:p w14:paraId="77119603" w14:textId="74D0ABAC" w:rsidR="007D7ED0" w:rsidRPr="00FE24F9" w:rsidRDefault="007D7ED0" w:rsidP="0083338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7D7ED0" w:rsidRPr="00FE24F9" w14:paraId="11344C17" w14:textId="77777777" w:rsidTr="00D36730">
        <w:trPr>
          <w:trHeight w:val="1070"/>
        </w:trPr>
        <w:tc>
          <w:tcPr>
            <w:tcW w:w="10790" w:type="dxa"/>
            <w:shd w:val="clear" w:color="auto" w:fill="auto"/>
          </w:tcPr>
          <w:p w14:paraId="46242CAD" w14:textId="77777777" w:rsidR="0089684C" w:rsidRPr="00FE24F9" w:rsidRDefault="0089684C" w:rsidP="0089684C">
            <w:pPr>
              <w:rPr>
                <w:b/>
                <w:bCs/>
                <w:color w:val="000000"/>
              </w:rPr>
            </w:pPr>
            <w:r w:rsidRPr="00FE24F9">
              <w:rPr>
                <w:b/>
                <w:bCs/>
                <w:color w:val="000000"/>
              </w:rPr>
              <w:t>Assessment/encounter:</w:t>
            </w:r>
          </w:p>
          <w:p w14:paraId="112D6B7C" w14:textId="0D844AD4" w:rsidR="006A0D92" w:rsidRPr="00FE24F9" w:rsidRDefault="0089684C" w:rsidP="0089684C">
            <w:pPr>
              <w:rPr>
                <w:color w:val="000000"/>
              </w:rPr>
            </w:pPr>
            <w:r w:rsidRPr="00FE24F9">
              <w:rPr>
                <w:i/>
                <w:iCs/>
                <w:color w:val="000000"/>
                <w:u w:val="single"/>
              </w:rPr>
              <w:t>LOC</w:t>
            </w:r>
            <w:r w:rsidRPr="00FE24F9">
              <w:rPr>
                <w:color w:val="000000"/>
              </w:rPr>
              <w:t xml:space="preserve">: </w:t>
            </w:r>
            <w:r w:rsidR="00471876" w:rsidRPr="00FE24F9">
              <w:rPr>
                <w:color w:val="000000"/>
              </w:rPr>
              <w:t>Awake, alert, oriented x 3</w:t>
            </w:r>
          </w:p>
          <w:p w14:paraId="3CC8A84B" w14:textId="1EB50D72" w:rsidR="00EF172F" w:rsidRPr="00FE24F9" w:rsidRDefault="00EF172F" w:rsidP="0089684C">
            <w:pPr>
              <w:rPr>
                <w:color w:val="000000"/>
              </w:rPr>
            </w:pPr>
            <w:r w:rsidRPr="00FE24F9">
              <w:rPr>
                <w:i/>
                <w:iCs/>
                <w:color w:val="000000"/>
                <w:u w:val="single"/>
              </w:rPr>
              <w:t>VS</w:t>
            </w:r>
            <w:r w:rsidRPr="00FE24F9">
              <w:rPr>
                <w:color w:val="000000"/>
              </w:rPr>
              <w:t xml:space="preserve">: </w:t>
            </w:r>
            <w:r w:rsidR="00A60AA2" w:rsidRPr="00FE24F9">
              <w:rPr>
                <w:color w:val="000000"/>
              </w:rPr>
              <w:t>98.</w:t>
            </w:r>
            <w:r w:rsidR="00AE38B6" w:rsidRPr="00FE24F9">
              <w:rPr>
                <w:color w:val="000000"/>
              </w:rPr>
              <w:t>7°F P 688 R 26</w:t>
            </w:r>
          </w:p>
          <w:p w14:paraId="11720721" w14:textId="4F410BD8" w:rsidR="00975603" w:rsidRPr="00FE24F9" w:rsidRDefault="00975603" w:rsidP="0089684C">
            <w:r w:rsidRPr="00FE24F9">
              <w:rPr>
                <w:i/>
                <w:iCs/>
                <w:color w:val="000000"/>
                <w:u w:val="single"/>
              </w:rPr>
              <w:t>Initial interview:</w:t>
            </w:r>
            <w:r w:rsidR="002C54CA" w:rsidRPr="00FE24F9">
              <w:rPr>
                <w:i/>
                <w:iCs/>
                <w:color w:val="000000"/>
                <w:u w:val="single"/>
              </w:rPr>
              <w:t xml:space="preserve"> </w:t>
            </w:r>
            <w:r w:rsidR="002C54CA" w:rsidRPr="00FE24F9">
              <w:t xml:space="preserve">States the “stitches were taken out </w:t>
            </w:r>
            <w:r w:rsidR="00C26BFC" w:rsidRPr="00FE24F9">
              <w:t>yesterday</w:t>
            </w:r>
            <w:r w:rsidR="002C54CA" w:rsidRPr="00FE24F9">
              <w:t xml:space="preserve"> </w:t>
            </w:r>
            <w:r w:rsidR="00112089" w:rsidRPr="00FE24F9">
              <w:t xml:space="preserve">at the </w:t>
            </w:r>
            <w:r w:rsidR="008959DB" w:rsidRPr="00FE24F9">
              <w:t xml:space="preserve">surgeon’s office </w:t>
            </w:r>
            <w:r w:rsidR="002C54CA" w:rsidRPr="00FE24F9">
              <w:t>and now I have a big hole”</w:t>
            </w:r>
          </w:p>
          <w:p w14:paraId="55BA1DA4" w14:textId="77777777" w:rsidR="0089684C" w:rsidRPr="00FE24F9" w:rsidRDefault="0089684C" w:rsidP="0089684C">
            <w:pPr>
              <w:rPr>
                <w:color w:val="000000"/>
              </w:rPr>
            </w:pPr>
            <w:r w:rsidRPr="00FE24F9">
              <w:rPr>
                <w:b/>
                <w:bCs/>
                <w:color w:val="000000"/>
              </w:rPr>
              <w:t>Wound assessment</w:t>
            </w:r>
            <w:r w:rsidRPr="00FE24F9">
              <w:rPr>
                <w:color w:val="000000"/>
              </w:rPr>
              <w:t>:</w:t>
            </w:r>
          </w:p>
          <w:p w14:paraId="60100567" w14:textId="7EE054A1" w:rsidR="0089684C" w:rsidRPr="00FE24F9" w:rsidRDefault="0089684C" w:rsidP="0089684C">
            <w:pPr>
              <w:rPr>
                <w:color w:val="000000"/>
              </w:rPr>
            </w:pPr>
            <w:r w:rsidRPr="00FE24F9">
              <w:rPr>
                <w:i/>
                <w:iCs/>
                <w:color w:val="000000"/>
                <w:u w:val="single"/>
              </w:rPr>
              <w:t>Location</w:t>
            </w:r>
            <w:r w:rsidRPr="00FE24F9">
              <w:rPr>
                <w:i/>
                <w:iCs/>
                <w:color w:val="000000"/>
              </w:rPr>
              <w:t>:</w:t>
            </w:r>
            <w:r w:rsidRPr="00FE24F9">
              <w:rPr>
                <w:color w:val="000000"/>
              </w:rPr>
              <w:t xml:space="preserve"> </w:t>
            </w:r>
            <w:r w:rsidR="00471876" w:rsidRPr="00FE24F9">
              <w:rPr>
                <w:color w:val="000000"/>
              </w:rPr>
              <w:t>Mid abdomen</w:t>
            </w:r>
          </w:p>
          <w:p w14:paraId="61AC1EAD" w14:textId="0A8C4DF9" w:rsidR="0089684C" w:rsidRPr="00FE24F9" w:rsidRDefault="0089684C" w:rsidP="0089684C">
            <w:pPr>
              <w:rPr>
                <w:color w:val="000000"/>
              </w:rPr>
            </w:pPr>
            <w:r w:rsidRPr="00FE24F9">
              <w:rPr>
                <w:i/>
                <w:iCs/>
                <w:color w:val="000000"/>
                <w:u w:val="single"/>
              </w:rPr>
              <w:t>Wound</w:t>
            </w:r>
            <w:r w:rsidRPr="00FE24F9">
              <w:rPr>
                <w:i/>
                <w:iCs/>
                <w:color w:val="000000"/>
              </w:rPr>
              <w:t xml:space="preserve"> </w:t>
            </w:r>
            <w:r w:rsidRPr="00FE24F9">
              <w:rPr>
                <w:i/>
                <w:iCs/>
                <w:color w:val="000000"/>
                <w:u w:val="single"/>
              </w:rPr>
              <w:t>type</w:t>
            </w:r>
            <w:r w:rsidRPr="00FE24F9">
              <w:rPr>
                <w:i/>
                <w:iCs/>
                <w:color w:val="000000"/>
              </w:rPr>
              <w:t xml:space="preserve">: </w:t>
            </w:r>
            <w:r w:rsidR="00471876" w:rsidRPr="00FE24F9">
              <w:rPr>
                <w:color w:val="000000"/>
              </w:rPr>
              <w:t>Dehisced surgical wound</w:t>
            </w:r>
          </w:p>
          <w:p w14:paraId="2321C005" w14:textId="1B5742B0" w:rsidR="0089684C" w:rsidRPr="00FE24F9" w:rsidRDefault="0089684C" w:rsidP="0089684C">
            <w:pPr>
              <w:rPr>
                <w:color w:val="000000"/>
              </w:rPr>
            </w:pPr>
            <w:r w:rsidRPr="00FE24F9">
              <w:rPr>
                <w:i/>
                <w:iCs/>
                <w:color w:val="000000"/>
                <w:u w:val="single"/>
              </w:rPr>
              <w:t>Extent of tissue loss</w:t>
            </w:r>
            <w:r w:rsidRPr="00FE24F9">
              <w:rPr>
                <w:i/>
                <w:iCs/>
                <w:color w:val="000000"/>
              </w:rPr>
              <w:t xml:space="preserve">: </w:t>
            </w:r>
            <w:r w:rsidR="00471876" w:rsidRPr="00FE24F9">
              <w:rPr>
                <w:color w:val="000000"/>
              </w:rPr>
              <w:t>Full thickness</w:t>
            </w:r>
          </w:p>
          <w:p w14:paraId="60D04C3E" w14:textId="2FE272C7" w:rsidR="0089684C" w:rsidRPr="00FE24F9" w:rsidRDefault="0089684C" w:rsidP="0089684C">
            <w:pPr>
              <w:rPr>
                <w:color w:val="000000"/>
              </w:rPr>
            </w:pPr>
            <w:r w:rsidRPr="00FE24F9">
              <w:rPr>
                <w:i/>
                <w:iCs/>
                <w:color w:val="000000"/>
                <w:u w:val="single"/>
              </w:rPr>
              <w:t>Size &amp; shape</w:t>
            </w:r>
            <w:r w:rsidRPr="00FE24F9">
              <w:rPr>
                <w:i/>
                <w:iCs/>
                <w:color w:val="000000"/>
              </w:rPr>
              <w:t xml:space="preserve">: </w:t>
            </w:r>
            <w:r w:rsidR="00ED23AA" w:rsidRPr="00FE24F9">
              <w:rPr>
                <w:color w:val="000000"/>
              </w:rPr>
              <w:t>25 x 10 x 5 cm oblong</w:t>
            </w:r>
          </w:p>
          <w:p w14:paraId="3209CADB" w14:textId="2136D6B9" w:rsidR="0089684C" w:rsidRPr="00FE24F9" w:rsidRDefault="0089684C" w:rsidP="0089684C">
            <w:pPr>
              <w:rPr>
                <w:color w:val="000000"/>
              </w:rPr>
            </w:pPr>
            <w:r w:rsidRPr="00FE24F9">
              <w:rPr>
                <w:i/>
                <w:iCs/>
                <w:color w:val="000000"/>
                <w:u w:val="single"/>
              </w:rPr>
              <w:t>Wound bed tissue</w:t>
            </w:r>
            <w:r w:rsidRPr="00FE24F9">
              <w:rPr>
                <w:i/>
                <w:iCs/>
                <w:color w:val="000000"/>
              </w:rPr>
              <w:t xml:space="preserve">: </w:t>
            </w:r>
            <w:r w:rsidR="00ED23AA" w:rsidRPr="00FE24F9">
              <w:rPr>
                <w:color w:val="000000"/>
              </w:rPr>
              <w:t>Red</w:t>
            </w:r>
          </w:p>
          <w:p w14:paraId="3CB7EF5A" w14:textId="05C8F224" w:rsidR="0089684C" w:rsidRPr="00FE24F9" w:rsidRDefault="0089684C" w:rsidP="0089684C">
            <w:pPr>
              <w:rPr>
                <w:color w:val="000000"/>
              </w:rPr>
            </w:pPr>
            <w:r w:rsidRPr="00FE24F9">
              <w:rPr>
                <w:i/>
                <w:iCs/>
                <w:color w:val="000000"/>
                <w:u w:val="single"/>
              </w:rPr>
              <w:t>Exudate amount, odor, consistency</w:t>
            </w:r>
            <w:r w:rsidR="00ED23AA" w:rsidRPr="00FE24F9">
              <w:rPr>
                <w:color w:val="000000"/>
              </w:rPr>
              <w:t>: Moderate amount of serosanguineous drainage</w:t>
            </w:r>
            <w:r w:rsidR="00FE24F9">
              <w:rPr>
                <w:color w:val="000000"/>
              </w:rPr>
              <w:t>, no odor.  A</w:t>
            </w:r>
            <w:r w:rsidR="002C54CA" w:rsidRPr="00FE24F9">
              <w:rPr>
                <w:color w:val="000000"/>
              </w:rPr>
              <w:t xml:space="preserve">lso noted </w:t>
            </w:r>
            <w:r w:rsidR="00FE24F9">
              <w:rPr>
                <w:color w:val="000000"/>
              </w:rPr>
              <w:t xml:space="preserve">exudate </w:t>
            </w:r>
            <w:r w:rsidR="002C54CA" w:rsidRPr="00FE24F9">
              <w:rPr>
                <w:color w:val="000000"/>
              </w:rPr>
              <w:t>on blouse</w:t>
            </w:r>
          </w:p>
          <w:p w14:paraId="77662795" w14:textId="63E5D5B4" w:rsidR="0089684C" w:rsidRPr="00FE24F9" w:rsidRDefault="0089684C" w:rsidP="0089684C">
            <w:pPr>
              <w:rPr>
                <w:color w:val="000000"/>
              </w:rPr>
            </w:pPr>
            <w:r w:rsidRPr="00FE24F9">
              <w:rPr>
                <w:i/>
                <w:iCs/>
                <w:color w:val="000000"/>
                <w:u w:val="single"/>
              </w:rPr>
              <w:t>Undermining/tunneling</w:t>
            </w:r>
            <w:r w:rsidRPr="00FE24F9">
              <w:rPr>
                <w:i/>
                <w:iCs/>
                <w:color w:val="000000"/>
              </w:rPr>
              <w:t xml:space="preserve">: </w:t>
            </w:r>
            <w:r w:rsidR="00ED23AA" w:rsidRPr="00FE24F9">
              <w:rPr>
                <w:color w:val="000000"/>
              </w:rPr>
              <w:t>None</w:t>
            </w:r>
          </w:p>
          <w:p w14:paraId="250981CE" w14:textId="2ADD0688" w:rsidR="0089684C" w:rsidRPr="00FE24F9" w:rsidRDefault="0089684C" w:rsidP="0089684C">
            <w:pPr>
              <w:rPr>
                <w:color w:val="000000"/>
              </w:rPr>
            </w:pPr>
            <w:r w:rsidRPr="00FE24F9">
              <w:rPr>
                <w:i/>
                <w:iCs/>
                <w:color w:val="000000"/>
                <w:u w:val="single"/>
              </w:rPr>
              <w:t>Edges</w:t>
            </w:r>
            <w:r w:rsidRPr="00FE24F9">
              <w:rPr>
                <w:i/>
                <w:iCs/>
                <w:color w:val="000000"/>
              </w:rPr>
              <w:t xml:space="preserve">: </w:t>
            </w:r>
            <w:r w:rsidR="006A52E1" w:rsidRPr="00FE24F9">
              <w:rPr>
                <w:color w:val="000000"/>
              </w:rPr>
              <w:t>Attached</w:t>
            </w:r>
          </w:p>
          <w:p w14:paraId="78C58D48" w14:textId="4411209B" w:rsidR="0089684C" w:rsidRPr="00FE24F9" w:rsidRDefault="0089684C" w:rsidP="0089684C">
            <w:pPr>
              <w:rPr>
                <w:color w:val="000000"/>
              </w:rPr>
            </w:pPr>
            <w:r w:rsidRPr="00FE24F9">
              <w:rPr>
                <w:i/>
                <w:iCs/>
                <w:color w:val="000000"/>
                <w:u w:val="single"/>
              </w:rPr>
              <w:t>Periwound skin</w:t>
            </w:r>
            <w:r w:rsidRPr="00FE24F9">
              <w:rPr>
                <w:i/>
                <w:iCs/>
                <w:color w:val="000000"/>
              </w:rPr>
              <w:t xml:space="preserve">: </w:t>
            </w:r>
            <w:r w:rsidR="006A52E1" w:rsidRPr="00FE24F9">
              <w:rPr>
                <w:color w:val="000000"/>
              </w:rPr>
              <w:t>No erythema, induration, fluctu</w:t>
            </w:r>
            <w:r w:rsidR="00BB18F5" w:rsidRPr="00FE24F9">
              <w:rPr>
                <w:color w:val="000000"/>
              </w:rPr>
              <w:t>ance, denudement</w:t>
            </w:r>
            <w:r w:rsidR="007B4DB6" w:rsidRPr="00FE24F9">
              <w:rPr>
                <w:color w:val="000000"/>
              </w:rPr>
              <w:t>. Non-tender</w:t>
            </w:r>
          </w:p>
          <w:p w14:paraId="2A015C07" w14:textId="2A5CD5ED" w:rsidR="001477F5" w:rsidRPr="00FE24F9" w:rsidRDefault="0089684C" w:rsidP="00540454">
            <w:r w:rsidRPr="00FE24F9">
              <w:rPr>
                <w:i/>
                <w:iCs/>
                <w:u w:val="single"/>
              </w:rPr>
              <w:t>Pain:</w:t>
            </w:r>
            <w:r w:rsidRPr="00FE24F9">
              <w:t xml:space="preserve"> </w:t>
            </w:r>
            <w:r w:rsidR="003B1BFA" w:rsidRPr="00FE24F9">
              <w:t>8/10 when moving</w:t>
            </w:r>
          </w:p>
        </w:tc>
      </w:tr>
      <w:tr w:rsidR="00AE38B6" w:rsidRPr="00FE24F9" w14:paraId="4DA40215" w14:textId="77777777" w:rsidTr="00D36730">
        <w:trPr>
          <w:trHeight w:val="1070"/>
        </w:trPr>
        <w:tc>
          <w:tcPr>
            <w:tcW w:w="10790" w:type="dxa"/>
            <w:shd w:val="clear" w:color="auto" w:fill="auto"/>
          </w:tcPr>
          <w:p w14:paraId="29371214" w14:textId="77777777" w:rsidR="00AE38B6" w:rsidRPr="00FE24F9" w:rsidRDefault="00AE38B6" w:rsidP="00AE38B6">
            <w:r w:rsidRPr="00FE24F9">
              <w:rPr>
                <w:b/>
                <w:bCs/>
                <w:noProof/>
                <w:color w:val="000000"/>
              </w:rPr>
              <w:t>Photo:</w:t>
            </w:r>
            <w:r w:rsidRPr="00FE24F9">
              <w:t xml:space="preserve"> </w:t>
            </w:r>
          </w:p>
          <w:p w14:paraId="75B3EE19" w14:textId="77777777" w:rsidR="00AE38B6" w:rsidRPr="00FE24F9" w:rsidRDefault="00AE38B6" w:rsidP="0089684C">
            <w:pPr>
              <w:rPr>
                <w:b/>
                <w:bCs/>
                <w:color w:val="000000"/>
              </w:rPr>
            </w:pPr>
            <w:r w:rsidRPr="00FE24F9">
              <w:rPr>
                <w:noProof/>
              </w:rPr>
              <w:lastRenderedPageBreak/>
              <w:drawing>
                <wp:inline distT="0" distB="0" distL="0" distR="0" wp14:anchorId="21ABA901" wp14:editId="517F5205">
                  <wp:extent cx="2316480" cy="2205665"/>
                  <wp:effectExtent l="0" t="0" r="7620" b="4445"/>
                  <wp:docPr id="370610216" name="Picture 1" descr="A close-up of a w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610216" name="Picture 1" descr="A close-up of a w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5432" cy="2242753"/>
                          </a:xfrm>
                          <a:prstGeom prst="rect">
                            <a:avLst/>
                          </a:prstGeom>
                          <a:noFill/>
                          <a:ln>
                            <a:noFill/>
                          </a:ln>
                        </pic:spPr>
                      </pic:pic>
                    </a:graphicData>
                  </a:graphic>
                </wp:inline>
              </w:drawing>
            </w:r>
          </w:p>
          <w:p w14:paraId="5C5F4341" w14:textId="12C219CA" w:rsidR="00AE38B6" w:rsidRPr="00FE24F9" w:rsidRDefault="00AE38B6" w:rsidP="0089684C">
            <w:pPr>
              <w:rPr>
                <w:b/>
                <w:bCs/>
                <w:color w:val="000000"/>
              </w:rPr>
            </w:pPr>
            <w:r w:rsidRPr="00FE24F9">
              <w:t>Courtesy of WOCN Library</w:t>
            </w:r>
          </w:p>
        </w:tc>
      </w:tr>
    </w:tbl>
    <w:p w14:paraId="0A53648B" w14:textId="77777777" w:rsidR="00F12F90" w:rsidRPr="00FE24F9" w:rsidRDefault="00F12F90" w:rsidP="00C26BFC">
      <w:pPr>
        <w:rPr>
          <w:b/>
          <w:color w:val="0070C0"/>
        </w:rPr>
      </w:pPr>
    </w:p>
    <w:tbl>
      <w:tblPr>
        <w:tblStyle w:val="TableGrid"/>
        <w:tblW w:w="0" w:type="auto"/>
        <w:tblLook w:val="04A0" w:firstRow="1" w:lastRow="0" w:firstColumn="1" w:lastColumn="0" w:noHBand="0" w:noVBand="1"/>
      </w:tblPr>
      <w:tblGrid>
        <w:gridCol w:w="10790"/>
      </w:tblGrid>
      <w:tr w:rsidR="00F213F9" w:rsidRPr="00FE24F9" w14:paraId="3F08883D" w14:textId="77777777" w:rsidTr="00F213F9">
        <w:tc>
          <w:tcPr>
            <w:tcW w:w="10790" w:type="dxa"/>
          </w:tcPr>
          <w:p w14:paraId="0D883FE9" w14:textId="54661681" w:rsidR="00F213F9" w:rsidRPr="00FE24F9" w:rsidRDefault="00B90365" w:rsidP="003951C2">
            <w:pPr>
              <w:rPr>
                <w:color w:val="FF0000"/>
              </w:rPr>
            </w:pPr>
            <w:r w:rsidRPr="00FE24F9">
              <w:rPr>
                <w:i/>
                <w:iCs/>
                <w:u w:val="single"/>
              </w:rPr>
              <w:t>Education</w:t>
            </w:r>
            <w:r w:rsidR="000C61E2" w:rsidRPr="00FE24F9">
              <w:rPr>
                <w:i/>
                <w:iCs/>
                <w:u w:val="single"/>
              </w:rPr>
              <w:t>:</w:t>
            </w:r>
            <w:r w:rsidR="000C61E2" w:rsidRPr="00FE24F9">
              <w:t xml:space="preserve"> </w:t>
            </w:r>
            <w:r w:rsidR="00E079D7" w:rsidRPr="00FE24F9">
              <w:rPr>
                <w:color w:val="FF0000"/>
              </w:rPr>
              <w:t>Discuss below</w:t>
            </w:r>
          </w:p>
        </w:tc>
      </w:tr>
      <w:tr w:rsidR="00F213F9" w:rsidRPr="00FE24F9" w14:paraId="78181CD3" w14:textId="77777777" w:rsidTr="00F213F9">
        <w:tc>
          <w:tcPr>
            <w:tcW w:w="10790" w:type="dxa"/>
          </w:tcPr>
          <w:p w14:paraId="455F67A6" w14:textId="5D8FE76B" w:rsidR="00F213F9" w:rsidRPr="00FE24F9" w:rsidRDefault="000C61E2" w:rsidP="003951C2">
            <w:pPr>
              <w:rPr>
                <w:i/>
                <w:iCs/>
                <w:color w:val="FF0000"/>
                <w:u w:val="single"/>
              </w:rPr>
            </w:pPr>
            <w:r w:rsidRPr="00FE24F9">
              <w:rPr>
                <w:i/>
                <w:iCs/>
                <w:u w:val="single"/>
              </w:rPr>
              <w:t>Suggested consults</w:t>
            </w:r>
            <w:r w:rsidRPr="00FE24F9">
              <w:t xml:space="preserve">: </w:t>
            </w:r>
            <w:r w:rsidR="00E079D7" w:rsidRPr="00FE24F9">
              <w:rPr>
                <w:color w:val="FF0000"/>
              </w:rPr>
              <w:t>Discuss below</w:t>
            </w:r>
          </w:p>
        </w:tc>
      </w:tr>
    </w:tbl>
    <w:p w14:paraId="6841D82F" w14:textId="77777777" w:rsidR="00A33CDE" w:rsidRPr="00FE24F9" w:rsidRDefault="00A33CDE" w:rsidP="003951C2">
      <w:pPr>
        <w:rPr>
          <w:b/>
          <w:bCs/>
          <w:color w:val="0070C0"/>
        </w:rPr>
      </w:pPr>
    </w:p>
    <w:p w14:paraId="7B094B97" w14:textId="72A6135D" w:rsidR="003951C2" w:rsidRPr="00FE24F9" w:rsidRDefault="003951C2" w:rsidP="003951C2">
      <w:pPr>
        <w:rPr>
          <w:b/>
          <w:bCs/>
          <w:color w:val="0070C0"/>
        </w:rPr>
      </w:pPr>
      <w:r w:rsidRPr="00FE24F9">
        <w:rPr>
          <w:b/>
          <w:bCs/>
          <w:color w:val="0070C0"/>
        </w:rPr>
        <w:t xml:space="preserve">Using critical evaluation of the provided encounter data, identify what </w:t>
      </w:r>
      <w:r w:rsidRPr="00FE24F9">
        <w:rPr>
          <w:b/>
          <w:bCs/>
          <w:color w:val="0070C0"/>
          <w:u w:val="single"/>
        </w:rPr>
        <w:t>could have been done</w:t>
      </w:r>
      <w:r w:rsidRPr="00FE24F9">
        <w:rPr>
          <w:b/>
          <w:bCs/>
          <w:color w:val="0070C0"/>
        </w:rPr>
        <w:t xml:space="preserve"> or </w:t>
      </w:r>
      <w:r w:rsidRPr="00FE24F9">
        <w:rPr>
          <w:b/>
          <w:bCs/>
          <w:color w:val="0070C0"/>
          <w:u w:val="single"/>
        </w:rPr>
        <w:t>done differently</w:t>
      </w:r>
      <w:r w:rsidRPr="00FE24F9">
        <w:rPr>
          <w:b/>
          <w:bCs/>
          <w:color w:val="0070C0"/>
        </w:rPr>
        <w:t xml:space="preserve"> regarding assessment data collected, treatment recommendations, consults, referrals, tests, and education.</w:t>
      </w:r>
    </w:p>
    <w:p w14:paraId="491B4E83" w14:textId="77777777" w:rsidR="00C26BFC" w:rsidRPr="00FE24F9" w:rsidRDefault="00C26BFC" w:rsidP="00C26BFC">
      <w:pPr>
        <w:rPr>
          <w:b/>
          <w:bCs/>
          <w:color w:val="0070C0"/>
        </w:rPr>
      </w:pPr>
    </w:p>
    <w:p w14:paraId="68614943" w14:textId="77777777" w:rsidR="005A5813" w:rsidRPr="00FE24F9" w:rsidRDefault="005A5813" w:rsidP="005A5813">
      <w:pPr>
        <w:rPr>
          <w:b/>
        </w:rPr>
      </w:pPr>
      <w:r w:rsidRPr="00FE24F9">
        <w:rPr>
          <w:b/>
        </w:rPr>
        <w:t>1. Identify what could have been done or done differently regarding assessment data collected, treatment recommendations, consults, referrals, tests, and education.</w:t>
      </w:r>
    </w:p>
    <w:tbl>
      <w:tblPr>
        <w:tblStyle w:val="TableGrid"/>
        <w:tblW w:w="0" w:type="auto"/>
        <w:tblLook w:val="04A0" w:firstRow="1" w:lastRow="0" w:firstColumn="1" w:lastColumn="0" w:noHBand="0" w:noVBand="1"/>
      </w:tblPr>
      <w:tblGrid>
        <w:gridCol w:w="10790"/>
      </w:tblGrid>
      <w:tr w:rsidR="00C26BFC" w:rsidRPr="00FE24F9" w14:paraId="68486887" w14:textId="77777777" w:rsidTr="00FB0D5C">
        <w:tc>
          <w:tcPr>
            <w:tcW w:w="10790" w:type="dxa"/>
          </w:tcPr>
          <w:p w14:paraId="6A81A26D" w14:textId="26617DAD" w:rsidR="00C26BFC" w:rsidRDefault="00653865" w:rsidP="00FB0D5C">
            <w:r>
              <w:t>I am attempt</w:t>
            </w:r>
            <w:r w:rsidR="00113180">
              <w:t>ing</w:t>
            </w:r>
            <w:r>
              <w:t xml:space="preserve"> to understand what happened with this patient. From what I am gathering, this patient’s is post operative and appears to have dehisced </w:t>
            </w:r>
            <w:r w:rsidR="00902945">
              <w:t xml:space="preserve">(due to recent suture removal) </w:t>
            </w:r>
            <w:r>
              <w:t>so she went to the emergency room. From there</w:t>
            </w:r>
            <w:r w:rsidR="00113180">
              <w:t>,</w:t>
            </w:r>
            <w:r>
              <w:t xml:space="preserve"> she was referred to the wound clinic where I am located, per this scenario. I believe so</w:t>
            </w:r>
            <w:r w:rsidR="00902945">
              <w:t>me</w:t>
            </w:r>
            <w:r>
              <w:t xml:space="preserve"> </w:t>
            </w:r>
            <w:r w:rsidR="00902945">
              <w:t>useful</w:t>
            </w:r>
            <w:r>
              <w:t xml:space="preserve"> information has been left out. </w:t>
            </w:r>
          </w:p>
          <w:p w14:paraId="05C987E6" w14:textId="77777777" w:rsidR="00653865" w:rsidRDefault="00653865" w:rsidP="00FB0D5C">
            <w:r>
              <w:t>Information that would be helpful to collect while assessing the patient and gathering a history would include:</w:t>
            </w:r>
          </w:p>
          <w:p w14:paraId="73DE961A" w14:textId="671F006C" w:rsidR="00653865" w:rsidRDefault="00653865" w:rsidP="00FB0D5C">
            <w:r w:rsidRPr="00113180">
              <w:rPr>
                <w:highlight w:val="yellow"/>
              </w:rPr>
              <w:t>-What surgery was done and when was it done?</w:t>
            </w:r>
            <w:r>
              <w:t xml:space="preserve"> This would let staff know how many days post operative she is and when surgery was completed. It states the patient has colon cancer with a colostomy, but it does not give much other details regarding the surgery the incision came from. </w:t>
            </w:r>
            <w:r w:rsidR="00902945">
              <w:t>Also, are there any fistulas involved?</w:t>
            </w:r>
          </w:p>
          <w:p w14:paraId="7C227E10" w14:textId="20C85095" w:rsidR="00653865" w:rsidRDefault="00653865" w:rsidP="00FB0D5C">
            <w:r w:rsidRPr="00113180">
              <w:rPr>
                <w:highlight w:val="yellow"/>
              </w:rPr>
              <w:t>-What dressing did the patient arrived with</w:t>
            </w:r>
            <w:r w:rsidR="00113180">
              <w:rPr>
                <w:highlight w:val="yellow"/>
              </w:rPr>
              <w:t xml:space="preserve"> and what happened while she was in the emergency room</w:t>
            </w:r>
            <w:r w:rsidRPr="00113180">
              <w:rPr>
                <w:highlight w:val="yellow"/>
              </w:rPr>
              <w:t>?</w:t>
            </w:r>
            <w:r>
              <w:t xml:space="preserve"> Was she discharged from the emergency room with the consult to see wound care and was a dressing placed upon discharge from the emergency room?</w:t>
            </w:r>
            <w:r w:rsidR="00113180">
              <w:t xml:space="preserve"> How long ago was she in the emergency room and seen?</w:t>
            </w:r>
            <w:r w:rsidR="00902945">
              <w:t xml:space="preserve"> How long has it been since this has occurred? W</w:t>
            </w:r>
            <w:r w:rsidR="00C20FEE">
              <w:t>e</w:t>
            </w:r>
            <w:r w:rsidR="00902945">
              <w:t xml:space="preserve"> need to know how long the wound bed has been exposed.</w:t>
            </w:r>
          </w:p>
          <w:p w14:paraId="18EA1BB0" w14:textId="6482E8B8" w:rsidR="00653865" w:rsidRDefault="00653865" w:rsidP="00FB0D5C">
            <w:r w:rsidRPr="00113180">
              <w:rPr>
                <w:highlight w:val="yellow"/>
              </w:rPr>
              <w:t>-What details can be elaborated on when the dehiscence occurred?</w:t>
            </w:r>
            <w:r>
              <w:t xml:space="preserve"> What was she doing? Did she have any drainage at that time, and if so</w:t>
            </w:r>
            <w:r w:rsidR="00113180">
              <w:t>,</w:t>
            </w:r>
            <w:r>
              <w:t xml:space="preserve"> what did it look or smell like?  </w:t>
            </w:r>
          </w:p>
          <w:p w14:paraId="680C659D" w14:textId="5324A303" w:rsidR="00653865" w:rsidRDefault="00653865" w:rsidP="00FB0D5C">
            <w:r w:rsidRPr="00113180">
              <w:rPr>
                <w:highlight w:val="yellow"/>
              </w:rPr>
              <w:t xml:space="preserve">-Are any organs exposed or it is </w:t>
            </w:r>
            <w:r w:rsidR="00113180" w:rsidRPr="00113180">
              <w:rPr>
                <w:highlight w:val="yellow"/>
              </w:rPr>
              <w:t>just a wound bed visible?</w:t>
            </w:r>
            <w:r w:rsidR="00113180">
              <w:t xml:space="preserve"> It is difficult to visualize in the photograph shown. The wound bed appears to have white and black areas within it. Is that evisceration noted from exposed bowel, </w:t>
            </w:r>
            <w:r w:rsidR="00902945">
              <w:t xml:space="preserve">omentum </w:t>
            </w:r>
            <w:r w:rsidR="00113180">
              <w:t xml:space="preserve">or some </w:t>
            </w:r>
            <w:r w:rsidR="00902945">
              <w:t xml:space="preserve">necrotic tissue such as </w:t>
            </w:r>
            <w:r w:rsidR="00113180">
              <w:t>slough and eschar?</w:t>
            </w:r>
          </w:p>
          <w:p w14:paraId="7481CDE3" w14:textId="274EC6D3" w:rsidR="00113180" w:rsidRDefault="00113180" w:rsidP="00FB0D5C">
            <w:r w:rsidRPr="00D312A7">
              <w:rPr>
                <w:highlight w:val="yellow"/>
              </w:rPr>
              <w:t>-Was her surgeon notified of the dehiscence?</w:t>
            </w:r>
            <w:r>
              <w:t xml:space="preserve"> The patient</w:t>
            </w:r>
            <w:r w:rsidR="00D312A7">
              <w:t>’</w:t>
            </w:r>
            <w:r>
              <w:t>s surgeon needs to be made aware of the complication</w:t>
            </w:r>
            <w:r w:rsidR="00902945">
              <w:t xml:space="preserve"> immediately</w:t>
            </w:r>
            <w:r>
              <w:t xml:space="preserve">. </w:t>
            </w:r>
          </w:p>
          <w:p w14:paraId="6AA66B87" w14:textId="77777777" w:rsidR="00113180" w:rsidRDefault="00113180" w:rsidP="00FB0D5C">
            <w:r>
              <w:t>-</w:t>
            </w:r>
            <w:r w:rsidR="00D312A7" w:rsidRPr="00902945">
              <w:rPr>
                <w:highlight w:val="yellow"/>
              </w:rPr>
              <w:t>Were any XRays or CTs performed?</w:t>
            </w:r>
            <w:r w:rsidR="00D312A7">
              <w:t xml:space="preserve"> </w:t>
            </w:r>
            <w:r>
              <w:t>A CT</w:t>
            </w:r>
            <w:r w:rsidR="00D312A7">
              <w:t xml:space="preserve"> of the abdomen</w:t>
            </w:r>
            <w:r>
              <w:t xml:space="preserve"> should be done </w:t>
            </w:r>
            <w:r w:rsidR="00D312A7">
              <w:t>to monitor depth of wound and check status of the wound</w:t>
            </w:r>
            <w:r w:rsidR="00902945">
              <w:t>. This will help identify any fistulas or close lying organs to the wound bed, which will impact the type of dressing indicated.</w:t>
            </w:r>
          </w:p>
          <w:p w14:paraId="27099442" w14:textId="534C5BD3" w:rsidR="00504AE6" w:rsidRDefault="00504AE6" w:rsidP="00FB0D5C">
            <w:r>
              <w:lastRenderedPageBreak/>
              <w:t>-</w:t>
            </w:r>
            <w:r w:rsidRPr="00504AE6">
              <w:rPr>
                <w:highlight w:val="yellow"/>
              </w:rPr>
              <w:t>What other treatments or education, if any, were completed in the ER</w:t>
            </w:r>
            <w:r>
              <w:t xml:space="preserve">? Did the patient have an abdominal binder? Was patient instructed on bracing herself during movement and coughing? </w:t>
            </w:r>
          </w:p>
          <w:p w14:paraId="76B63C4F" w14:textId="77777777" w:rsidR="00504AE6" w:rsidRDefault="00902945" w:rsidP="00FB0D5C">
            <w:r>
              <w:t>-</w:t>
            </w:r>
            <w:r w:rsidRPr="00504AE6">
              <w:rPr>
                <w:highlight w:val="yellow"/>
              </w:rPr>
              <w:t>Were any labs performed in the ER?</w:t>
            </w:r>
            <w:r w:rsidR="00504AE6">
              <w:t xml:space="preserve"> A CBC should be performed to determine if</w:t>
            </w:r>
            <w:r>
              <w:t xml:space="preserve"> the patient showing any signs of infection such as an elevated white count or shift</w:t>
            </w:r>
            <w:r w:rsidR="00504AE6">
              <w:t xml:space="preserve"> or signs of bleeding</w:t>
            </w:r>
            <w:r>
              <w:t>? An ESR would be helpful to check for inflammation in the body</w:t>
            </w:r>
            <w:r w:rsidR="00504AE6">
              <w:t xml:space="preserve"> as well as a CRP. </w:t>
            </w:r>
          </w:p>
          <w:p w14:paraId="407E8FD5" w14:textId="7838F9CE" w:rsidR="00902945" w:rsidRDefault="00504AE6" w:rsidP="00FB0D5C">
            <w:r>
              <w:t>-</w:t>
            </w:r>
            <w:r w:rsidRPr="00504AE6">
              <w:rPr>
                <w:highlight w:val="yellow"/>
              </w:rPr>
              <w:t>Were any pain medications provided or antibiotics</w:t>
            </w:r>
            <w:r>
              <w:t xml:space="preserve">? The patient should have received antibiotics as well as pain medications if necessary.  </w:t>
            </w:r>
          </w:p>
          <w:p w14:paraId="358C9947" w14:textId="7FFD2D3C" w:rsidR="00C20FEE" w:rsidRDefault="00C20FEE" w:rsidP="00FB0D5C">
            <w:r w:rsidRPr="00C20FEE">
              <w:rPr>
                <w:highlight w:val="yellow"/>
              </w:rPr>
              <w:t>_What underlying conditions does this patient have?</w:t>
            </w:r>
            <w:r>
              <w:t xml:space="preserve"> Is the patient a smoker</w:t>
            </w:r>
            <w:r w:rsidR="008137F0">
              <w:t>? Her diabetes and obesity are already factors that</w:t>
            </w:r>
            <w:r>
              <w:t xml:space="preserve"> delay wound healing.</w:t>
            </w:r>
          </w:p>
          <w:p w14:paraId="16D7D857" w14:textId="50B375BB" w:rsidR="00C20FEE" w:rsidRDefault="00C20FEE" w:rsidP="00FB0D5C">
            <w:r>
              <w:t>-</w:t>
            </w:r>
            <w:r w:rsidRPr="00C20FEE">
              <w:rPr>
                <w:highlight w:val="yellow"/>
              </w:rPr>
              <w:t>Was any wound care performed prior to the patient coming to the wound center?</w:t>
            </w:r>
            <w:r>
              <w:t xml:space="preserve"> This wound needs to be cleaned out to be sure any infected skin is removed and a culture should likely be obtained. </w:t>
            </w:r>
          </w:p>
          <w:p w14:paraId="42D45EDF" w14:textId="30A7585B" w:rsidR="00504AE6" w:rsidRPr="00FE24F9" w:rsidRDefault="00504AE6" w:rsidP="00FB0D5C"/>
        </w:tc>
      </w:tr>
    </w:tbl>
    <w:p w14:paraId="3CDEE2E0" w14:textId="77777777" w:rsidR="00C26BFC" w:rsidRPr="00FE24F9" w:rsidRDefault="00C26BFC" w:rsidP="00C26BFC">
      <w:pPr>
        <w:rPr>
          <w:bCs/>
        </w:rPr>
      </w:pPr>
    </w:p>
    <w:p w14:paraId="4DB2916D" w14:textId="77777777" w:rsidR="00C26BFC" w:rsidRPr="00FE24F9" w:rsidRDefault="00C26BFC" w:rsidP="00C26BFC">
      <w:pPr>
        <w:rPr>
          <w:b/>
          <w:bCs/>
          <w:color w:val="0070C0"/>
        </w:rPr>
      </w:pPr>
      <w:r w:rsidRPr="00FE24F9">
        <w:rPr>
          <w:b/>
          <w:bCs/>
          <w:color w:val="0070C0"/>
        </w:rPr>
        <w:t xml:space="preserve">Using the information from the encounter and your critical evaluation develop a plan of care to be executed by other members of the healthcare team in your absence. Statements should be directive and holistic. Write as nursing orders. (For example: </w:t>
      </w:r>
      <w:r w:rsidRPr="00FE24F9">
        <w:rPr>
          <w:b/>
          <w:bCs/>
          <w:i/>
          <w:iCs/>
          <w:color w:val="0070C0"/>
        </w:rPr>
        <w:t>What dressing change regimen would you recommend)?</w:t>
      </w:r>
    </w:p>
    <w:p w14:paraId="5681EB92" w14:textId="77777777" w:rsidR="00C26BFC" w:rsidRPr="00FE24F9" w:rsidRDefault="00C26BFC" w:rsidP="00C26BFC">
      <w:pPr>
        <w:jc w:val="both"/>
      </w:pPr>
    </w:p>
    <w:p w14:paraId="51372C3C" w14:textId="77777777" w:rsidR="00C26BFC" w:rsidRPr="00FE24F9" w:rsidRDefault="00C26BFC" w:rsidP="00C26BFC">
      <w:pPr>
        <w:jc w:val="both"/>
        <w:rPr>
          <w:b/>
          <w:i/>
        </w:rPr>
      </w:pPr>
      <w:r w:rsidRPr="00FE24F9">
        <w:rPr>
          <w:b/>
        </w:rPr>
        <w:t>2. WOC Plan of Care (include specific products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26BFC" w:rsidRPr="00FE24F9" w14:paraId="00F446AD" w14:textId="77777777" w:rsidTr="00FB0D5C">
        <w:tc>
          <w:tcPr>
            <w:tcW w:w="11016" w:type="dxa"/>
            <w:shd w:val="clear" w:color="auto" w:fill="auto"/>
          </w:tcPr>
          <w:p w14:paraId="2F1C0BD4" w14:textId="12B2F379" w:rsidR="004A7472" w:rsidRDefault="004A7472" w:rsidP="00FB0D5C">
            <w:pPr>
              <w:rPr>
                <w:bCs/>
              </w:rPr>
            </w:pPr>
            <w:r>
              <w:rPr>
                <w:bCs/>
              </w:rPr>
              <w:t>-Medicate patient a half hour with prescribed pain medications prior to dressing change.</w:t>
            </w:r>
          </w:p>
          <w:p w14:paraId="4CA8DEBA" w14:textId="40198BFC" w:rsidR="00C26BFC" w:rsidRDefault="00C20FEE" w:rsidP="00FB0D5C">
            <w:pPr>
              <w:rPr>
                <w:bCs/>
              </w:rPr>
            </w:pPr>
            <w:r>
              <w:rPr>
                <w:bCs/>
              </w:rPr>
              <w:t xml:space="preserve">-Cleanse wound with normal saline. </w:t>
            </w:r>
          </w:p>
          <w:p w14:paraId="4E8C79F4" w14:textId="45F0684D" w:rsidR="00C20FEE" w:rsidRDefault="00C20FEE" w:rsidP="00FB0D5C">
            <w:pPr>
              <w:rPr>
                <w:bCs/>
              </w:rPr>
            </w:pPr>
            <w:r>
              <w:rPr>
                <w:bCs/>
              </w:rPr>
              <w:t xml:space="preserve">-Consult surgeon for possible debridement or resuturing, if appropriate. </w:t>
            </w:r>
          </w:p>
          <w:p w14:paraId="1C0AC732" w14:textId="00FEDD0B" w:rsidR="00C20FEE" w:rsidRDefault="00C20FEE" w:rsidP="00FB0D5C">
            <w:pPr>
              <w:rPr>
                <w:bCs/>
              </w:rPr>
            </w:pPr>
            <w:r>
              <w:rPr>
                <w:bCs/>
              </w:rPr>
              <w:t>-Obtain a CT abdomen</w:t>
            </w:r>
            <w:r w:rsidR="00BC3A81">
              <w:rPr>
                <w:bCs/>
              </w:rPr>
              <w:t xml:space="preserve"> to examine the extent of the debridement and if any organ involvement. </w:t>
            </w:r>
          </w:p>
          <w:p w14:paraId="633D5FBC" w14:textId="76816A51" w:rsidR="00BC3A81" w:rsidRDefault="00BC3A81" w:rsidP="00FB0D5C">
            <w:pPr>
              <w:rPr>
                <w:bCs/>
              </w:rPr>
            </w:pPr>
            <w:r>
              <w:rPr>
                <w:bCs/>
              </w:rPr>
              <w:t>IF NO ORGAN INVOLVEMENT NOTED:</w:t>
            </w:r>
          </w:p>
          <w:p w14:paraId="5BFABBCA" w14:textId="29BCDA1B" w:rsidR="00BC3A81" w:rsidRDefault="00BC3A81" w:rsidP="00FB0D5C">
            <w:pPr>
              <w:rPr>
                <w:bCs/>
              </w:rPr>
            </w:pPr>
            <w:r>
              <w:rPr>
                <w:bCs/>
              </w:rPr>
              <w:t>-Wound may be healed via NPWT</w:t>
            </w:r>
            <w:r w:rsidR="008137F0">
              <w:rPr>
                <w:bCs/>
              </w:rPr>
              <w:t xml:space="preserve"> if no necrotic tissue is noted in wound bed. Obtain a wound culture after wound bed is cleaned. </w:t>
            </w:r>
          </w:p>
          <w:p w14:paraId="5FADB59F" w14:textId="35706CD9" w:rsidR="00BC3A81" w:rsidRDefault="00BC3A81" w:rsidP="00FB0D5C">
            <w:pPr>
              <w:rPr>
                <w:bCs/>
              </w:rPr>
            </w:pPr>
            <w:r>
              <w:rPr>
                <w:bCs/>
              </w:rPr>
              <w:t xml:space="preserve">-Apply adaptic to wound bed then use windowpane method to border wound. Insert black foam into wound bed only, making sure to not allow black foam to press onto skin. Cover wound and foam with transparent NPWT dressing then cut hole for </w:t>
            </w:r>
            <w:r w:rsidR="004A7472">
              <w:rPr>
                <w:bCs/>
              </w:rPr>
              <w:t xml:space="preserve">vacuum application. Vacuum to be set at 125mmHg. Turn suction on and be sure dressing is compressed from suction. </w:t>
            </w:r>
          </w:p>
          <w:p w14:paraId="406E2075" w14:textId="2F9ABBB0" w:rsidR="004A7472" w:rsidRDefault="004A7472" w:rsidP="00FB0D5C">
            <w:pPr>
              <w:rPr>
                <w:bCs/>
              </w:rPr>
            </w:pPr>
            <w:r>
              <w:rPr>
                <w:bCs/>
              </w:rPr>
              <w:t xml:space="preserve">-NPWT to be changed on Monday, Wednesday and Friday in wound clinic. </w:t>
            </w:r>
          </w:p>
          <w:p w14:paraId="50FCD2FA" w14:textId="1A0B14B4" w:rsidR="004A7472" w:rsidRDefault="004A7472" w:rsidP="00FB0D5C">
            <w:pPr>
              <w:rPr>
                <w:bCs/>
              </w:rPr>
            </w:pPr>
            <w:r>
              <w:rPr>
                <w:bCs/>
              </w:rPr>
              <w:t>-Consult dietary to educate on high protein meals and healing properties in foods</w:t>
            </w:r>
            <w:r w:rsidR="008137F0">
              <w:rPr>
                <w:bCs/>
              </w:rPr>
              <w:t xml:space="preserve">. Patient would also benefit from education on </w:t>
            </w:r>
            <w:r>
              <w:rPr>
                <w:bCs/>
              </w:rPr>
              <w:t>aid in maintaining glycemic control.</w:t>
            </w:r>
          </w:p>
          <w:p w14:paraId="3CA2CE6B" w14:textId="403BAB18" w:rsidR="00B3364C" w:rsidRDefault="00B3364C" w:rsidP="00FB0D5C">
            <w:pPr>
              <w:rPr>
                <w:bCs/>
              </w:rPr>
            </w:pPr>
            <w:r>
              <w:rPr>
                <w:bCs/>
              </w:rPr>
              <w:t xml:space="preserve">-Monitor labs and vitals and report any signs of infection. </w:t>
            </w:r>
            <w:r w:rsidR="008137F0">
              <w:rPr>
                <w:bCs/>
              </w:rPr>
              <w:t xml:space="preserve">Educate patient on infections signs, such as increased drainage, increased pain, an odor, redness and fever. </w:t>
            </w:r>
          </w:p>
          <w:p w14:paraId="4ABC6A43" w14:textId="13554A7B" w:rsidR="008137F0" w:rsidRDefault="008137F0" w:rsidP="00FB0D5C">
            <w:pPr>
              <w:rPr>
                <w:bCs/>
              </w:rPr>
            </w:pPr>
            <w:r>
              <w:rPr>
                <w:bCs/>
              </w:rPr>
              <w:t xml:space="preserve">-Antibiotics to be administered as prescribed and patient to be educated on the importance of said antibiotics. </w:t>
            </w:r>
          </w:p>
          <w:p w14:paraId="59372748" w14:textId="5E1F0F73" w:rsidR="004A7472" w:rsidRDefault="004A7472" w:rsidP="00FB0D5C">
            <w:pPr>
              <w:rPr>
                <w:bCs/>
              </w:rPr>
            </w:pPr>
            <w:r>
              <w:rPr>
                <w:bCs/>
              </w:rPr>
              <w:t>-If patient is a smoker, consult for smoking succession aid.</w:t>
            </w:r>
          </w:p>
          <w:p w14:paraId="73E7AD13" w14:textId="2EFAE99E" w:rsidR="004A7472" w:rsidRDefault="004A7472" w:rsidP="00FB0D5C">
            <w:pPr>
              <w:rPr>
                <w:bCs/>
              </w:rPr>
            </w:pPr>
            <w:r>
              <w:rPr>
                <w:bCs/>
              </w:rPr>
              <w:t>-Educate patient on bracing abdomen during movements and coughing.</w:t>
            </w:r>
          </w:p>
          <w:p w14:paraId="001750A4" w14:textId="2732778F" w:rsidR="004A7472" w:rsidRPr="00FE24F9" w:rsidRDefault="004A7472" w:rsidP="00FB0D5C">
            <w:pPr>
              <w:rPr>
                <w:bCs/>
              </w:rPr>
            </w:pPr>
            <w:r>
              <w:rPr>
                <w:bCs/>
              </w:rPr>
              <w:t xml:space="preserve">-If patient able to tolerate over dressing, apply an abdominal binder for comfort and binding. </w:t>
            </w:r>
          </w:p>
          <w:p w14:paraId="057552C0" w14:textId="77777777" w:rsidR="00C26BFC" w:rsidRPr="00FE24F9" w:rsidRDefault="00C26BFC" w:rsidP="00FB0D5C">
            <w:pPr>
              <w:rPr>
                <w:b/>
              </w:rPr>
            </w:pPr>
          </w:p>
        </w:tc>
      </w:tr>
      <w:tr w:rsidR="004A7472" w:rsidRPr="00FE24F9" w14:paraId="5F0B3050" w14:textId="77777777" w:rsidTr="00FB0D5C">
        <w:tc>
          <w:tcPr>
            <w:tcW w:w="11016" w:type="dxa"/>
            <w:shd w:val="clear" w:color="auto" w:fill="auto"/>
          </w:tcPr>
          <w:p w14:paraId="652F34D8" w14:textId="77777777" w:rsidR="004A7472" w:rsidRDefault="004A7472" w:rsidP="00FB0D5C">
            <w:pPr>
              <w:rPr>
                <w:bCs/>
              </w:rPr>
            </w:pPr>
          </w:p>
        </w:tc>
      </w:tr>
    </w:tbl>
    <w:p w14:paraId="364813CB" w14:textId="77777777" w:rsidR="00C26BFC" w:rsidRPr="00FE24F9" w:rsidRDefault="00C26BFC" w:rsidP="00C26BFC">
      <w:r w:rsidRPr="00FE24F9">
        <w:rPr>
          <w:noProof/>
        </w:rPr>
        <mc:AlternateContent>
          <mc:Choice Requires="wpi">
            <w:drawing>
              <wp:anchor distT="0" distB="0" distL="114300" distR="114300" simplePos="0" relativeHeight="251663360" behindDoc="0" locked="0" layoutInCell="1" allowOverlap="1" wp14:anchorId="7EB97BA4" wp14:editId="2CC94208">
                <wp:simplePos x="0" y="0"/>
                <wp:positionH relativeFrom="column">
                  <wp:posOffset>-2152935</wp:posOffset>
                </wp:positionH>
                <wp:positionV relativeFrom="paragraph">
                  <wp:posOffset>-3381130</wp:posOffset>
                </wp:positionV>
                <wp:extent cx="360" cy="360"/>
                <wp:effectExtent l="38100" t="38100" r="38100" b="38100"/>
                <wp:wrapNone/>
                <wp:docPr id="65387432" name="Ink 16"/>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773DD0E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6" o:spid="_x0000_s1026" type="#_x0000_t75" style="position:absolute;margin-left:-170pt;margin-top:-266.75pt;width:1.05pt;height:1.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">
                <v:imagedata r:id="rId9" o:title=""/>
              </v:shape>
            </w:pict>
          </mc:Fallback>
        </mc:AlternateContent>
      </w:r>
      <w:r w:rsidRPr="00FE24F9">
        <w:rPr>
          <w:noProof/>
        </w:rPr>
        <mc:AlternateContent>
          <mc:Choice Requires="wpi">
            <w:drawing>
              <wp:anchor distT="0" distB="0" distL="114300" distR="114300" simplePos="0" relativeHeight="251662336" behindDoc="0" locked="0" layoutInCell="1" allowOverlap="1" wp14:anchorId="3FF705B2" wp14:editId="02A260E0">
                <wp:simplePos x="0" y="0"/>
                <wp:positionH relativeFrom="column">
                  <wp:posOffset>10477305</wp:posOffset>
                </wp:positionH>
                <wp:positionV relativeFrom="paragraph">
                  <wp:posOffset>-1999810</wp:posOffset>
                </wp:positionV>
                <wp:extent cx="360" cy="360"/>
                <wp:effectExtent l="38100" t="38100" r="38100" b="38100"/>
                <wp:wrapNone/>
                <wp:docPr id="2136395981" name="Ink 14"/>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 w14:anchorId="447B6D50" id="Ink 14" o:spid="_x0000_s1026" type="#_x0000_t75" style="position:absolute;margin-left:824.5pt;margin-top:-157.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">
                <v:imagedata r:id="rId9" o:title=""/>
              </v:shape>
            </w:pict>
          </mc:Fallback>
        </mc:AlternateContent>
      </w:r>
      <w:r w:rsidRPr="00FE24F9">
        <w:rPr>
          <w:noProof/>
        </w:rPr>
        <mc:AlternateContent>
          <mc:Choice Requires="wpi">
            <w:drawing>
              <wp:anchor distT="0" distB="0" distL="114300" distR="114300" simplePos="0" relativeHeight="251661312" behindDoc="0" locked="0" layoutInCell="1" allowOverlap="1" wp14:anchorId="2A6B115F" wp14:editId="6886327E">
                <wp:simplePos x="0" y="0"/>
                <wp:positionH relativeFrom="column">
                  <wp:posOffset>11286945</wp:posOffset>
                </wp:positionH>
                <wp:positionV relativeFrom="paragraph">
                  <wp:posOffset>-2847610</wp:posOffset>
                </wp:positionV>
                <wp:extent cx="360" cy="360"/>
                <wp:effectExtent l="38100" t="38100" r="38100" b="38100"/>
                <wp:wrapNone/>
                <wp:docPr id="695364186" name="Ink 12"/>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5256FBCB" id="Ink 12" o:spid="_x0000_s1026" type="#_x0000_t75" style="position:absolute;margin-left:888.25pt;margin-top:-224.7pt;width:1.0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">
                <v:imagedata r:id="rId9" o:title=""/>
              </v:shape>
            </w:pict>
          </mc:Fallback>
        </mc:AlternateContent>
      </w:r>
      <w:r w:rsidRPr="00FE24F9">
        <w:rPr>
          <w:noProof/>
        </w:rPr>
        <mc:AlternateContent>
          <mc:Choice Requires="wpi">
            <w:drawing>
              <wp:anchor distT="0" distB="0" distL="114300" distR="114300" simplePos="0" relativeHeight="251660288" behindDoc="0" locked="0" layoutInCell="1" allowOverlap="1" wp14:anchorId="7F4BF977" wp14:editId="20AE4770">
                <wp:simplePos x="0" y="0"/>
                <wp:positionH relativeFrom="column">
                  <wp:posOffset>10124505</wp:posOffset>
                </wp:positionH>
                <wp:positionV relativeFrom="paragraph">
                  <wp:posOffset>-3447730</wp:posOffset>
                </wp:positionV>
                <wp:extent cx="360" cy="360"/>
                <wp:effectExtent l="38100" t="38100" r="38100" b="38100"/>
                <wp:wrapNone/>
                <wp:docPr id="1580851447" name="Ink 11"/>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21E957F5" id="Ink 11" o:spid="_x0000_s1026" type="#_x0000_t75" style="position:absolute;margin-left:796.7pt;margin-top:-271.9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">
                <v:imagedata r:id="rId9" o:title=""/>
              </v:shape>
            </w:pict>
          </mc:Fallback>
        </mc:AlternateContent>
      </w:r>
      <w:r w:rsidRPr="00FE24F9">
        <w:rPr>
          <w:noProof/>
        </w:rPr>
        <mc:AlternateContent>
          <mc:Choice Requires="wpi">
            <w:drawing>
              <wp:anchor distT="0" distB="0" distL="114300" distR="114300" simplePos="0" relativeHeight="251659264" behindDoc="0" locked="0" layoutInCell="1" allowOverlap="1" wp14:anchorId="58F75B3E" wp14:editId="24744546">
                <wp:simplePos x="0" y="0"/>
                <wp:positionH relativeFrom="column">
                  <wp:posOffset>-2552895</wp:posOffset>
                </wp:positionH>
                <wp:positionV relativeFrom="paragraph">
                  <wp:posOffset>-2914210</wp:posOffset>
                </wp:positionV>
                <wp:extent cx="360" cy="360"/>
                <wp:effectExtent l="38100" t="38100" r="38100" b="38100"/>
                <wp:wrapNone/>
                <wp:docPr id="631803368" name="Ink 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40CABD5F" id="Ink 2" o:spid="_x0000_s1026" type="#_x0000_t75" style="position:absolute;margin-left:-201.5pt;margin-top:-229.95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">
                <v:imagedata r:id="rId9" o:title=""/>
              </v:shape>
            </w:pict>
          </mc:Fallback>
        </mc:AlternateContent>
      </w:r>
    </w:p>
    <w:p w14:paraId="062C2E63" w14:textId="77777777" w:rsidR="00C26BFC" w:rsidRPr="00FE24F9" w:rsidRDefault="00C26BFC" w:rsidP="00C26BFC">
      <w:pPr>
        <w:rPr>
          <w:b/>
          <w:bCs/>
          <w:color w:val="0070C0"/>
        </w:rPr>
      </w:pPr>
      <w:r w:rsidRPr="00FE24F9">
        <w:rPr>
          <w:b/>
          <w:bCs/>
          <w:color w:val="0070C0"/>
        </w:rPr>
        <w:t xml:space="preserve">Write a chart note giving careful consideration to the chart review information, how the patient was assessed, the problems, and the rationale behind the plan of care.  The WOC nurse consultant/specialist note should begin with why you are seeing the pt; Initial visit for…, follow- up visit for…, evaluation and management of…, etc. Then, describe the visit. Be sure to include any physical assessment, interactions, </w:t>
      </w:r>
      <w:r w:rsidRPr="00FE24F9">
        <w:rPr>
          <w:b/>
          <w:bCs/>
          <w:color w:val="0070C0"/>
        </w:rPr>
        <w:lastRenderedPageBreak/>
        <w:t>and specific products used/recommended for use.  Write in a manner others will be able to understand and be able to interpret your plan of care.</w:t>
      </w:r>
    </w:p>
    <w:p w14:paraId="67FC5086" w14:textId="77777777" w:rsidR="00C26BFC" w:rsidRPr="00FE24F9" w:rsidRDefault="00C26BFC" w:rsidP="00C26BFC">
      <w:pPr>
        <w:rPr>
          <w:b/>
        </w:rPr>
      </w:pPr>
    </w:p>
    <w:p w14:paraId="55AA063C" w14:textId="77777777" w:rsidR="00C26BFC" w:rsidRPr="00FE24F9" w:rsidRDefault="00C26BFC" w:rsidP="00C26BFC">
      <w:pPr>
        <w:jc w:val="both"/>
        <w:rPr>
          <w:b/>
          <w:bCs/>
        </w:rPr>
      </w:pPr>
      <w:r w:rsidRPr="00FE24F9">
        <w:rPr>
          <w:b/>
          <w:bCs/>
        </w:rPr>
        <w:t xml:space="preserve">3. Chart note: </w:t>
      </w:r>
    </w:p>
    <w:tbl>
      <w:tblPr>
        <w:tblStyle w:val="TableGrid"/>
        <w:tblW w:w="0" w:type="auto"/>
        <w:tblLook w:val="04A0" w:firstRow="1" w:lastRow="0" w:firstColumn="1" w:lastColumn="0" w:noHBand="0" w:noVBand="1"/>
      </w:tblPr>
      <w:tblGrid>
        <w:gridCol w:w="10790"/>
      </w:tblGrid>
      <w:tr w:rsidR="00C26BFC" w:rsidRPr="00FE24F9" w14:paraId="2B5B435D" w14:textId="77777777" w:rsidTr="00FB0D5C">
        <w:tc>
          <w:tcPr>
            <w:tcW w:w="10790" w:type="dxa"/>
          </w:tcPr>
          <w:p w14:paraId="7FC87651" w14:textId="29466B56" w:rsidR="00FC1EAC" w:rsidRDefault="008137F0" w:rsidP="00FB0D5C">
            <w:r>
              <w:t>Initial consult for a 49</w:t>
            </w:r>
            <w:r w:rsidR="00D553C9">
              <w:t>-</w:t>
            </w:r>
            <w:r>
              <w:t>year</w:t>
            </w:r>
            <w:r w:rsidR="00D553C9">
              <w:t>-</w:t>
            </w:r>
            <w:r>
              <w:t xml:space="preserve">old woman with a history of uncontrolled diabetes, obesity and colon cancer with a descending colostomy whom recently underwent an abdominal surgery with a large midline incision. Pt presents to the emergency room after having her sutures removed from midline incision and experiencing a dehiscence of the wound. </w:t>
            </w:r>
            <w:r w:rsidR="00D553C9">
              <w:t>Patient</w:t>
            </w:r>
            <w:r>
              <w:t xml:space="preserve"> </w:t>
            </w:r>
            <w:r w:rsidR="00D553C9">
              <w:t xml:space="preserve">having 8/10 pain and </w:t>
            </w:r>
            <w:r>
              <w:t xml:space="preserve">presents with </w:t>
            </w:r>
            <w:r w:rsidR="00D553C9">
              <w:t>an oblong shaped full thickness wound,</w:t>
            </w:r>
            <w:r>
              <w:t xml:space="preserve"> measur</w:t>
            </w:r>
            <w:r w:rsidR="00D553C9">
              <w:t>ing</w:t>
            </w:r>
            <w:r>
              <w:t xml:space="preserve"> 25cm x 10cm x 5cm. </w:t>
            </w:r>
            <w:r w:rsidR="00D553C9">
              <w:t xml:space="preserve">Wound bed appears red in color with a moderate amount of serosanguinous drainage without any odor. Periwound is intact without any signs of redness, warmth, induration or tenderness. Surgeon is consulted and CT of abdomen obtained and no fistulas or internal organs are noted within wound bed. </w:t>
            </w:r>
            <w:r w:rsidR="00FC1EAC">
              <w:t xml:space="preserve">Patient displays no signs of infection at this time. Patient is without fever and WBC is 5. </w:t>
            </w:r>
          </w:p>
          <w:p w14:paraId="52388883" w14:textId="2479DFD1" w:rsidR="00FC1EAC" w:rsidRDefault="00D553C9" w:rsidP="00FB0D5C">
            <w:r>
              <w:t xml:space="preserve">Patient is medicated </w:t>
            </w:r>
            <w:r w:rsidR="00B042CF">
              <w:t>with a home dose of PO oxycodone for pain a half hour prior to wound care</w:t>
            </w:r>
            <w:r>
              <w:t>. Wound is rinsed with normal saline and necrotic tissue is removed at bedside by surgeon</w:t>
            </w:r>
            <w:r w:rsidR="00B042CF">
              <w:t xml:space="preserve">, patient tolerated well. Adaptic nonadherent dressing is applied to wound bed. Windowpane method is used to apply transparent dressing to skin. Black foam is cut away from patient and oblong shape is inserted into patient’s wound over adaptic. Then, entire foam dressing is covered with transparent dressing, making sure no foam is touching patient skin. Hole is cut and vacuum application is complete. Suction is then turned on to 125mmHg and compression of dressing confirms suction is obtained. </w:t>
            </w:r>
            <w:r w:rsidR="0040798A">
              <w:t>Patient is informed the dressing will be changed on Monday, Wednesdays and Fridays in the clinic.</w:t>
            </w:r>
          </w:p>
          <w:p w14:paraId="76BE18AA" w14:textId="04EF8A72" w:rsidR="00C26BFC" w:rsidRDefault="00FC1EAC" w:rsidP="00FB0D5C">
            <w:r>
              <w:t>Patient is educated on NPWT</w:t>
            </w:r>
            <w:r w:rsidR="00B042CF">
              <w:t xml:space="preserve"> </w:t>
            </w:r>
            <w:r>
              <w:t xml:space="preserve">and care of the home device. Pt is informed of clinic number for any questions as well as the NPWT representative’s number. </w:t>
            </w:r>
            <w:r w:rsidR="00996F19">
              <w:t xml:space="preserve">Patient is educated in case of an emergency and a nonfunctioning vacuum a moistened gauze dressing is to be applied to the wound. </w:t>
            </w:r>
            <w:r w:rsidR="0040798A">
              <w:t xml:space="preserve">Patient also informed to stop suction and call the clinic or report to the emergency room if output increases and looks like blood. </w:t>
            </w:r>
          </w:p>
          <w:p w14:paraId="737C8A5C" w14:textId="5CE9CB2A" w:rsidR="00996F19" w:rsidRDefault="00996F19" w:rsidP="00FB0D5C">
            <w:r>
              <w:t xml:space="preserve">Patient is educated on supporting her abdomen with coughing or movement and patient is provided with an abdominal binder and educated on its importance when moving. </w:t>
            </w:r>
          </w:p>
          <w:p w14:paraId="4BF8247F" w14:textId="540C956F" w:rsidR="00996F19" w:rsidRDefault="00996F19" w:rsidP="00FB0D5C">
            <w:r>
              <w:t>Patient in instructed to monitor her glucose levels and to take her sliding scale insulin a prescribed.</w:t>
            </w:r>
          </w:p>
          <w:p w14:paraId="4C321677" w14:textId="0FF0BB24" w:rsidR="00996F19" w:rsidRDefault="00996F19" w:rsidP="00FB0D5C">
            <w:r>
              <w:t>A nutrition consult was put in and scheduled for patient to discuss diabetes education as well methods to aid wound healing via nutrition.</w:t>
            </w:r>
          </w:p>
          <w:p w14:paraId="648F2128" w14:textId="3397658B" w:rsidR="00996F19" w:rsidRDefault="00996F19" w:rsidP="00FB0D5C">
            <w:r>
              <w:t xml:space="preserve">Patient states she does smoke so a consult to respiratory is done to lend education about smoking succession. Patient is instructed on the importance of smoking succession for wound healing and patient is agreeable to listening to succession education. </w:t>
            </w:r>
          </w:p>
          <w:p w14:paraId="14FE816E" w14:textId="4C0B3275" w:rsidR="00996F19" w:rsidRPr="00FE24F9" w:rsidRDefault="00996F19" w:rsidP="00FB0D5C">
            <w:r>
              <w:t>Patient is discharged on oral Keflex BID after reviewing allergies with patient and instructed on the importance of taking all antibiotics as prescribed.</w:t>
            </w:r>
          </w:p>
          <w:p w14:paraId="75C52F09" w14:textId="77777777" w:rsidR="00C26BFC" w:rsidRPr="00FE24F9" w:rsidRDefault="00C26BFC" w:rsidP="00FB0D5C"/>
          <w:p w14:paraId="28AA6116" w14:textId="77777777" w:rsidR="00C26BFC" w:rsidRPr="00FE24F9" w:rsidRDefault="00C26BFC" w:rsidP="00FB0D5C"/>
        </w:tc>
      </w:tr>
    </w:tbl>
    <w:p w14:paraId="67340D5E" w14:textId="77777777" w:rsidR="00C26BFC" w:rsidRPr="00FE24F9" w:rsidRDefault="00C26BFC" w:rsidP="00C26BFC"/>
    <w:p w14:paraId="52F1AD08" w14:textId="77777777" w:rsidR="00C26BFC" w:rsidRPr="00FE24F9" w:rsidRDefault="00C26BFC" w:rsidP="00C26BFC">
      <w:pPr>
        <w:rPr>
          <w:b/>
          <w:color w:val="0070C0"/>
        </w:rPr>
      </w:pPr>
      <w:r w:rsidRPr="00FE24F9">
        <w:rPr>
          <w:b/>
          <w:color w:val="0070C0"/>
        </w:rPr>
        <w:t xml:space="preserve">You should have a learning goal for each clinical day.  What was your goal or reason for choosing this particular mini case study?  Were you able to meet this goal?  Why or why not? </w:t>
      </w:r>
    </w:p>
    <w:p w14:paraId="1C87FC9A" w14:textId="77777777" w:rsidR="00C26BFC" w:rsidRPr="00FE24F9" w:rsidRDefault="00C26BFC" w:rsidP="00C26BFC">
      <w:pPr>
        <w:rPr>
          <w:bCs/>
        </w:rPr>
      </w:pPr>
    </w:p>
    <w:p w14:paraId="27F25A9E" w14:textId="77777777" w:rsidR="00C26BFC" w:rsidRPr="00FE24F9" w:rsidRDefault="00C26BFC" w:rsidP="00C26BFC">
      <w:pPr>
        <w:rPr>
          <w:b/>
        </w:rPr>
      </w:pPr>
      <w:r w:rsidRPr="00FE24F9">
        <w:rPr>
          <w:b/>
        </w:rPr>
        <w:t xml:space="preserve">4. What was your goal for choosing this case?  </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5"/>
      </w:tblGrid>
      <w:tr w:rsidR="00C26BFC" w:rsidRPr="00FE24F9" w14:paraId="7DB7502C" w14:textId="77777777" w:rsidTr="00FB0D5C">
        <w:tc>
          <w:tcPr>
            <w:tcW w:w="10885" w:type="dxa"/>
            <w:shd w:val="clear" w:color="auto" w:fill="auto"/>
          </w:tcPr>
          <w:p w14:paraId="4EAA7E2C" w14:textId="19C90F96" w:rsidR="00C26BFC" w:rsidRPr="00FE24F9" w:rsidRDefault="00504AE6" w:rsidP="00FB0D5C">
            <w:r>
              <w:t xml:space="preserve">I did not witness an abdominal wound dehiscence during my clinical hours. This allowed me to research and think through the process of caring for an abdominal wound dehiscence patient. </w:t>
            </w:r>
            <w:r w:rsidR="00144DC6">
              <w:t xml:space="preserve">Although I do wish I was able to see one and discuss the care, especially immediate care, I was able to go through this provided patient and gather all information essential in care for the patient in order to provide the best care for her. This did allow me to think through the scenario and be more prepared to see one and care for one in person. </w:t>
            </w:r>
          </w:p>
        </w:tc>
      </w:tr>
    </w:tbl>
    <w:p w14:paraId="7C8BA14A" w14:textId="77777777" w:rsidR="00C26BFC" w:rsidRPr="00FE24F9" w:rsidRDefault="00C26BFC" w:rsidP="00C26BFC">
      <w:pPr>
        <w:jc w:val="center"/>
        <w:rPr>
          <w:b/>
        </w:rPr>
      </w:pPr>
    </w:p>
    <w:p w14:paraId="13B79716" w14:textId="77777777" w:rsidR="00C26BFC" w:rsidRPr="00FE24F9" w:rsidRDefault="00C26BFC" w:rsidP="00C26BFC"/>
    <w:p w14:paraId="052BDC92" w14:textId="77777777" w:rsidR="00C26BFC" w:rsidRPr="00FE24F9" w:rsidRDefault="00C26BFC" w:rsidP="00C26BFC">
      <w:r w:rsidRPr="00FE24F9">
        <w:t xml:space="preserve">Reviewed by:  </w:t>
      </w:r>
      <w:r w:rsidRPr="00FE24F9">
        <w:rPr>
          <w:u w:val="single"/>
        </w:rPr>
        <w:t>_______________</w:t>
      </w:r>
      <w:r w:rsidRPr="00FE24F9">
        <w:t xml:space="preserve"> Date:  </w:t>
      </w:r>
      <w:r w:rsidRPr="00FE24F9">
        <w:rPr>
          <w:u w:val="single"/>
        </w:rPr>
        <w:t>_____________</w:t>
      </w:r>
    </w:p>
    <w:p w14:paraId="3A3605E5" w14:textId="4364835D" w:rsidR="00250E1B" w:rsidRPr="00FE24F9" w:rsidRDefault="00250E1B" w:rsidP="00C26BFC"/>
    <w:tbl>
      <w:tblPr>
        <w:tblStyle w:val="TableGrid"/>
        <w:tblW w:w="0" w:type="auto"/>
        <w:tblInd w:w="355" w:type="dxa"/>
        <w:tblLook w:val="04A0" w:firstRow="1" w:lastRow="0" w:firstColumn="1" w:lastColumn="0" w:noHBand="0" w:noVBand="1"/>
      </w:tblPr>
      <w:tblGrid>
        <w:gridCol w:w="7985"/>
        <w:gridCol w:w="1336"/>
        <w:gridCol w:w="1114"/>
      </w:tblGrid>
      <w:tr w:rsidR="00F12F90" w:rsidRPr="00FE24F9" w14:paraId="5943B5B7" w14:textId="77777777" w:rsidTr="009754C0">
        <w:tc>
          <w:tcPr>
            <w:tcW w:w="8370" w:type="dxa"/>
            <w:shd w:val="clear" w:color="auto" w:fill="B4C6E7" w:themeFill="accent1" w:themeFillTint="66"/>
          </w:tcPr>
          <w:p w14:paraId="4B8FB0FC" w14:textId="77777777" w:rsidR="00F12F90" w:rsidRPr="00FE24F9" w:rsidRDefault="00F12F90" w:rsidP="009754C0">
            <w:pPr>
              <w:jc w:val="center"/>
              <w:rPr>
                <w:b/>
                <w:color w:val="D9D9D9" w:themeColor="background1" w:themeShade="D9"/>
              </w:rPr>
            </w:pPr>
            <w:r w:rsidRPr="00FE24F9">
              <w:rPr>
                <w:b/>
              </w:rPr>
              <w:t>CRITICAL ELEMENTS</w:t>
            </w:r>
          </w:p>
        </w:tc>
        <w:tc>
          <w:tcPr>
            <w:tcW w:w="1218" w:type="dxa"/>
            <w:shd w:val="clear" w:color="auto" w:fill="B4C6E7" w:themeFill="accent1" w:themeFillTint="66"/>
          </w:tcPr>
          <w:p w14:paraId="6285921B" w14:textId="77777777" w:rsidR="00F12F90" w:rsidRPr="00FE24F9" w:rsidRDefault="00F12F90" w:rsidP="009754C0">
            <w:pPr>
              <w:jc w:val="center"/>
              <w:rPr>
                <w:b/>
              </w:rPr>
            </w:pPr>
            <w:r w:rsidRPr="00FE24F9">
              <w:rPr>
                <w:b/>
              </w:rPr>
              <w:t>Completed</w:t>
            </w:r>
          </w:p>
        </w:tc>
        <w:tc>
          <w:tcPr>
            <w:tcW w:w="1122" w:type="dxa"/>
            <w:shd w:val="clear" w:color="auto" w:fill="B4C6E7" w:themeFill="accent1" w:themeFillTint="66"/>
          </w:tcPr>
          <w:p w14:paraId="3942F87D" w14:textId="77777777" w:rsidR="00F12F90" w:rsidRPr="00FE24F9" w:rsidRDefault="00F12F90" w:rsidP="009754C0">
            <w:pPr>
              <w:jc w:val="center"/>
              <w:rPr>
                <w:b/>
              </w:rPr>
            </w:pPr>
            <w:r w:rsidRPr="00FE24F9">
              <w:rPr>
                <w:b/>
              </w:rPr>
              <w:t>Missing</w:t>
            </w:r>
          </w:p>
        </w:tc>
      </w:tr>
      <w:tr w:rsidR="00F12F90" w:rsidRPr="00FE24F9" w14:paraId="704890A4" w14:textId="77777777" w:rsidTr="009754C0">
        <w:tc>
          <w:tcPr>
            <w:tcW w:w="8370" w:type="dxa"/>
          </w:tcPr>
          <w:p w14:paraId="159F1350" w14:textId="77777777" w:rsidR="00F12F90" w:rsidRPr="00FE24F9" w:rsidRDefault="00F12F90" w:rsidP="009754C0">
            <w:r w:rsidRPr="00FE24F9">
              <w:t>Medical record note reflects that of a specialist:</w:t>
            </w:r>
          </w:p>
        </w:tc>
        <w:tc>
          <w:tcPr>
            <w:tcW w:w="1218" w:type="dxa"/>
          </w:tcPr>
          <w:p w14:paraId="12B491C6" w14:textId="77777777" w:rsidR="00F12F90" w:rsidRPr="00FE24F9" w:rsidRDefault="00F12F90" w:rsidP="009754C0">
            <w:pPr>
              <w:jc w:val="center"/>
            </w:pPr>
          </w:p>
        </w:tc>
        <w:tc>
          <w:tcPr>
            <w:tcW w:w="1122" w:type="dxa"/>
          </w:tcPr>
          <w:p w14:paraId="344904C4" w14:textId="77777777" w:rsidR="00F12F90" w:rsidRPr="00FE24F9" w:rsidRDefault="00F12F90" w:rsidP="009754C0">
            <w:pPr>
              <w:jc w:val="center"/>
            </w:pPr>
          </w:p>
        </w:tc>
      </w:tr>
      <w:tr w:rsidR="00F12F90" w:rsidRPr="00FE24F9" w14:paraId="565092B8" w14:textId="77777777" w:rsidTr="009754C0">
        <w:tc>
          <w:tcPr>
            <w:tcW w:w="8370" w:type="dxa"/>
          </w:tcPr>
          <w:p w14:paraId="2AE1E1AF" w14:textId="77777777" w:rsidR="00F12F90" w:rsidRPr="00FE24F9" w:rsidRDefault="00F12F90" w:rsidP="00F12F90">
            <w:pPr>
              <w:pStyle w:val="ListParagraph"/>
              <w:numPr>
                <w:ilvl w:val="0"/>
                <w:numId w:val="3"/>
              </w:numPr>
            </w:pPr>
            <w:r w:rsidRPr="00FE24F9">
              <w:t xml:space="preserve"> Identifies why the patient is being seen </w:t>
            </w:r>
          </w:p>
        </w:tc>
        <w:tc>
          <w:tcPr>
            <w:tcW w:w="1218" w:type="dxa"/>
          </w:tcPr>
          <w:p w14:paraId="369BC506" w14:textId="77777777" w:rsidR="00F12F90" w:rsidRPr="00FE24F9" w:rsidRDefault="00F12F90" w:rsidP="009754C0">
            <w:pPr>
              <w:jc w:val="center"/>
            </w:pPr>
          </w:p>
        </w:tc>
        <w:tc>
          <w:tcPr>
            <w:tcW w:w="1122" w:type="dxa"/>
          </w:tcPr>
          <w:p w14:paraId="10E257D7" w14:textId="77777777" w:rsidR="00F12F90" w:rsidRPr="00FE24F9" w:rsidRDefault="00F12F90" w:rsidP="009754C0">
            <w:pPr>
              <w:jc w:val="center"/>
            </w:pPr>
          </w:p>
        </w:tc>
      </w:tr>
      <w:tr w:rsidR="00F12F90" w:rsidRPr="00FE24F9" w14:paraId="45234AFE" w14:textId="77777777" w:rsidTr="009754C0">
        <w:tc>
          <w:tcPr>
            <w:tcW w:w="8370" w:type="dxa"/>
          </w:tcPr>
          <w:p w14:paraId="6C197ED9" w14:textId="77777777" w:rsidR="00F12F90" w:rsidRPr="00FE24F9" w:rsidRDefault="00F12F90" w:rsidP="00F12F90">
            <w:pPr>
              <w:pStyle w:val="ListParagraph"/>
              <w:numPr>
                <w:ilvl w:val="0"/>
                <w:numId w:val="3"/>
              </w:numPr>
            </w:pPr>
            <w:r w:rsidRPr="00FE24F9">
              <w:t>Describes the encounter including assessment, interactions, any actions, education provided and responses</w:t>
            </w:r>
          </w:p>
        </w:tc>
        <w:tc>
          <w:tcPr>
            <w:tcW w:w="1218" w:type="dxa"/>
          </w:tcPr>
          <w:p w14:paraId="29243B27" w14:textId="77777777" w:rsidR="00F12F90" w:rsidRPr="00FE24F9" w:rsidRDefault="00F12F90" w:rsidP="009754C0">
            <w:pPr>
              <w:jc w:val="center"/>
            </w:pPr>
          </w:p>
        </w:tc>
        <w:tc>
          <w:tcPr>
            <w:tcW w:w="1122" w:type="dxa"/>
          </w:tcPr>
          <w:p w14:paraId="6DFE056E" w14:textId="77777777" w:rsidR="00F12F90" w:rsidRPr="00FE24F9" w:rsidRDefault="00F12F90" w:rsidP="009754C0">
            <w:pPr>
              <w:jc w:val="center"/>
            </w:pPr>
          </w:p>
        </w:tc>
      </w:tr>
      <w:tr w:rsidR="00F12F90" w:rsidRPr="00FE24F9" w14:paraId="36D82E6F" w14:textId="77777777" w:rsidTr="009754C0">
        <w:tc>
          <w:tcPr>
            <w:tcW w:w="8370" w:type="dxa"/>
          </w:tcPr>
          <w:p w14:paraId="7600B9D4" w14:textId="77777777" w:rsidR="00F12F90" w:rsidRPr="00FE24F9" w:rsidRDefault="00F12F90" w:rsidP="00F12F90">
            <w:pPr>
              <w:pStyle w:val="ListParagraph"/>
              <w:numPr>
                <w:ilvl w:val="0"/>
                <w:numId w:val="3"/>
              </w:numPr>
            </w:pPr>
            <w:r w:rsidRPr="00FE24F9">
              <w:t>Includes pertinent PMH, HPI, current medications and labs</w:t>
            </w:r>
          </w:p>
        </w:tc>
        <w:tc>
          <w:tcPr>
            <w:tcW w:w="1218" w:type="dxa"/>
          </w:tcPr>
          <w:p w14:paraId="14E5E5C4" w14:textId="77777777" w:rsidR="00F12F90" w:rsidRPr="00FE24F9" w:rsidRDefault="00F12F90" w:rsidP="009754C0">
            <w:pPr>
              <w:jc w:val="center"/>
            </w:pPr>
          </w:p>
        </w:tc>
        <w:tc>
          <w:tcPr>
            <w:tcW w:w="1122" w:type="dxa"/>
          </w:tcPr>
          <w:p w14:paraId="52AC4B78" w14:textId="77777777" w:rsidR="00F12F90" w:rsidRPr="00FE24F9" w:rsidRDefault="00F12F90" w:rsidP="009754C0">
            <w:pPr>
              <w:jc w:val="center"/>
            </w:pPr>
          </w:p>
        </w:tc>
      </w:tr>
      <w:tr w:rsidR="00F12F90" w:rsidRPr="00FE24F9" w14:paraId="0059935D" w14:textId="77777777" w:rsidTr="009754C0">
        <w:tc>
          <w:tcPr>
            <w:tcW w:w="8370" w:type="dxa"/>
          </w:tcPr>
          <w:p w14:paraId="1E7A2B1F" w14:textId="77777777" w:rsidR="00F12F90" w:rsidRPr="00FE24F9" w:rsidRDefault="00F12F90" w:rsidP="00F12F90">
            <w:pPr>
              <w:pStyle w:val="ListParagraph"/>
              <w:numPr>
                <w:ilvl w:val="0"/>
                <w:numId w:val="3"/>
              </w:numPr>
            </w:pPr>
            <w:r w:rsidRPr="00FE24F9">
              <w:t>Identifies specific products utilized/recommended for use</w:t>
            </w:r>
          </w:p>
        </w:tc>
        <w:tc>
          <w:tcPr>
            <w:tcW w:w="1218" w:type="dxa"/>
          </w:tcPr>
          <w:p w14:paraId="4FD51316" w14:textId="77777777" w:rsidR="00F12F90" w:rsidRPr="00FE24F9" w:rsidRDefault="00F12F90" w:rsidP="009754C0">
            <w:pPr>
              <w:jc w:val="center"/>
            </w:pPr>
          </w:p>
        </w:tc>
        <w:tc>
          <w:tcPr>
            <w:tcW w:w="1122" w:type="dxa"/>
          </w:tcPr>
          <w:p w14:paraId="3C4A1021" w14:textId="77777777" w:rsidR="00F12F90" w:rsidRPr="00FE24F9" w:rsidRDefault="00F12F90" w:rsidP="009754C0">
            <w:pPr>
              <w:jc w:val="center"/>
            </w:pPr>
          </w:p>
        </w:tc>
      </w:tr>
      <w:tr w:rsidR="00F12F90" w:rsidRPr="00FE24F9" w14:paraId="50D74D50" w14:textId="77777777" w:rsidTr="009754C0">
        <w:tc>
          <w:tcPr>
            <w:tcW w:w="8370" w:type="dxa"/>
          </w:tcPr>
          <w:p w14:paraId="0777144E" w14:textId="77777777" w:rsidR="00F12F90" w:rsidRPr="00FE24F9" w:rsidRDefault="00F12F90" w:rsidP="00F12F90">
            <w:pPr>
              <w:pStyle w:val="ListParagraph"/>
              <w:numPr>
                <w:ilvl w:val="0"/>
                <w:numId w:val="3"/>
              </w:numPr>
            </w:pPr>
            <w:r w:rsidRPr="00FE24F9">
              <w:t>Identifies overall recommendations/plan</w:t>
            </w:r>
          </w:p>
        </w:tc>
        <w:tc>
          <w:tcPr>
            <w:tcW w:w="1218" w:type="dxa"/>
          </w:tcPr>
          <w:p w14:paraId="7E52ACAE" w14:textId="77777777" w:rsidR="00F12F90" w:rsidRPr="00FE24F9" w:rsidRDefault="00F12F90" w:rsidP="009754C0">
            <w:pPr>
              <w:jc w:val="center"/>
            </w:pPr>
          </w:p>
        </w:tc>
        <w:tc>
          <w:tcPr>
            <w:tcW w:w="1122" w:type="dxa"/>
          </w:tcPr>
          <w:p w14:paraId="44B78E34" w14:textId="77777777" w:rsidR="00F12F90" w:rsidRPr="00FE24F9" w:rsidRDefault="00F12F90" w:rsidP="009754C0">
            <w:pPr>
              <w:jc w:val="center"/>
            </w:pPr>
          </w:p>
        </w:tc>
      </w:tr>
      <w:tr w:rsidR="00F12F90" w:rsidRPr="00FE24F9" w14:paraId="616001BF" w14:textId="77777777" w:rsidTr="009754C0">
        <w:tc>
          <w:tcPr>
            <w:tcW w:w="8370" w:type="dxa"/>
          </w:tcPr>
          <w:p w14:paraId="6EBDC988" w14:textId="77777777" w:rsidR="00F12F90" w:rsidRPr="00FE24F9" w:rsidRDefault="00F12F90" w:rsidP="009754C0">
            <w:r w:rsidRPr="00FE24F9">
              <w:t>Plan of Care Development:</w:t>
            </w:r>
          </w:p>
        </w:tc>
        <w:tc>
          <w:tcPr>
            <w:tcW w:w="1218" w:type="dxa"/>
          </w:tcPr>
          <w:p w14:paraId="01E94D96" w14:textId="77777777" w:rsidR="00F12F90" w:rsidRPr="00FE24F9" w:rsidRDefault="00F12F90" w:rsidP="009754C0">
            <w:pPr>
              <w:jc w:val="center"/>
            </w:pPr>
          </w:p>
        </w:tc>
        <w:tc>
          <w:tcPr>
            <w:tcW w:w="1122" w:type="dxa"/>
          </w:tcPr>
          <w:p w14:paraId="6E522B9C" w14:textId="77777777" w:rsidR="00F12F90" w:rsidRPr="00FE24F9" w:rsidRDefault="00F12F90" w:rsidP="009754C0">
            <w:pPr>
              <w:jc w:val="center"/>
            </w:pPr>
          </w:p>
        </w:tc>
      </w:tr>
      <w:tr w:rsidR="00F12F90" w:rsidRPr="00FE24F9" w14:paraId="492CDB40" w14:textId="77777777" w:rsidTr="009754C0">
        <w:tc>
          <w:tcPr>
            <w:tcW w:w="8370" w:type="dxa"/>
          </w:tcPr>
          <w:p w14:paraId="3B2FF9E4" w14:textId="77777777" w:rsidR="00F12F90" w:rsidRPr="00FE24F9" w:rsidRDefault="00F12F90" w:rsidP="00F12F90">
            <w:pPr>
              <w:pStyle w:val="ListParagraph"/>
              <w:numPr>
                <w:ilvl w:val="0"/>
                <w:numId w:val="3"/>
              </w:numPr>
            </w:pPr>
            <w:r w:rsidRPr="00FE24F9">
              <w:t xml:space="preserve">POC is focused and holistic </w:t>
            </w:r>
          </w:p>
        </w:tc>
        <w:tc>
          <w:tcPr>
            <w:tcW w:w="1218" w:type="dxa"/>
          </w:tcPr>
          <w:p w14:paraId="3A92832F" w14:textId="77777777" w:rsidR="00F12F90" w:rsidRPr="00FE24F9" w:rsidRDefault="00F12F90" w:rsidP="009754C0">
            <w:pPr>
              <w:jc w:val="center"/>
            </w:pPr>
          </w:p>
        </w:tc>
        <w:tc>
          <w:tcPr>
            <w:tcW w:w="1122" w:type="dxa"/>
          </w:tcPr>
          <w:p w14:paraId="21BF765F" w14:textId="77777777" w:rsidR="00F12F90" w:rsidRPr="00FE24F9" w:rsidRDefault="00F12F90" w:rsidP="009754C0">
            <w:pPr>
              <w:jc w:val="center"/>
            </w:pPr>
          </w:p>
        </w:tc>
      </w:tr>
      <w:tr w:rsidR="00F12F90" w:rsidRPr="00FE24F9" w14:paraId="701E2D8F" w14:textId="77777777" w:rsidTr="009754C0">
        <w:tc>
          <w:tcPr>
            <w:tcW w:w="8370" w:type="dxa"/>
          </w:tcPr>
          <w:p w14:paraId="58E3FDB1" w14:textId="77777777" w:rsidR="00F12F90" w:rsidRPr="00FE24F9" w:rsidRDefault="00F12F90" w:rsidP="00F12F90">
            <w:pPr>
              <w:pStyle w:val="ListParagraph"/>
              <w:numPr>
                <w:ilvl w:val="0"/>
                <w:numId w:val="3"/>
              </w:numPr>
            </w:pPr>
            <w:r w:rsidRPr="00FE24F9">
              <w:t>WOC nursing concerns and medical conditions, co-morbidities are incorporated</w:t>
            </w:r>
          </w:p>
        </w:tc>
        <w:tc>
          <w:tcPr>
            <w:tcW w:w="1218" w:type="dxa"/>
          </w:tcPr>
          <w:p w14:paraId="3D88482B" w14:textId="77777777" w:rsidR="00F12F90" w:rsidRPr="00FE24F9" w:rsidRDefault="00F12F90" w:rsidP="009754C0">
            <w:pPr>
              <w:jc w:val="center"/>
            </w:pPr>
          </w:p>
        </w:tc>
        <w:tc>
          <w:tcPr>
            <w:tcW w:w="1122" w:type="dxa"/>
          </w:tcPr>
          <w:p w14:paraId="30455D6F" w14:textId="77777777" w:rsidR="00F12F90" w:rsidRPr="00FE24F9" w:rsidRDefault="00F12F90" w:rsidP="009754C0">
            <w:pPr>
              <w:jc w:val="center"/>
            </w:pPr>
          </w:p>
        </w:tc>
      </w:tr>
      <w:tr w:rsidR="00F12F90" w:rsidRPr="00FE24F9" w14:paraId="477C14CB" w14:textId="77777777" w:rsidTr="009754C0">
        <w:tc>
          <w:tcPr>
            <w:tcW w:w="8370" w:type="dxa"/>
          </w:tcPr>
          <w:p w14:paraId="50C6B6AB" w14:textId="77777777" w:rsidR="00F12F90" w:rsidRPr="00FE24F9" w:rsidRDefault="00F12F90" w:rsidP="00F12F90">
            <w:pPr>
              <w:pStyle w:val="ListParagraph"/>
              <w:numPr>
                <w:ilvl w:val="0"/>
                <w:numId w:val="3"/>
              </w:numPr>
            </w:pPr>
            <w:r w:rsidRPr="00FE24F9">
              <w:t xml:space="preserve">Statements direct care of the patient in the absence of the WOC nurse </w:t>
            </w:r>
          </w:p>
        </w:tc>
        <w:tc>
          <w:tcPr>
            <w:tcW w:w="1218" w:type="dxa"/>
          </w:tcPr>
          <w:p w14:paraId="725A915D" w14:textId="77777777" w:rsidR="00F12F90" w:rsidRPr="00FE24F9" w:rsidRDefault="00F12F90" w:rsidP="009754C0">
            <w:pPr>
              <w:jc w:val="center"/>
            </w:pPr>
          </w:p>
        </w:tc>
        <w:tc>
          <w:tcPr>
            <w:tcW w:w="1122" w:type="dxa"/>
          </w:tcPr>
          <w:p w14:paraId="1787956C" w14:textId="77777777" w:rsidR="00F12F90" w:rsidRPr="00FE24F9" w:rsidRDefault="00F12F90" w:rsidP="009754C0">
            <w:pPr>
              <w:jc w:val="center"/>
            </w:pPr>
          </w:p>
        </w:tc>
      </w:tr>
      <w:tr w:rsidR="00F12F90" w:rsidRPr="00FE24F9" w14:paraId="2B144049" w14:textId="77777777" w:rsidTr="009754C0">
        <w:tc>
          <w:tcPr>
            <w:tcW w:w="8370" w:type="dxa"/>
          </w:tcPr>
          <w:p w14:paraId="7E36914D" w14:textId="77777777" w:rsidR="00F12F90" w:rsidRPr="00FE24F9" w:rsidRDefault="00F12F90" w:rsidP="00F12F90">
            <w:pPr>
              <w:pStyle w:val="ListParagraph"/>
              <w:numPr>
                <w:ilvl w:val="0"/>
                <w:numId w:val="3"/>
              </w:numPr>
            </w:pPr>
            <w:r w:rsidRPr="00FE24F9">
              <w:t>Directives are written as nursing orders</w:t>
            </w:r>
          </w:p>
        </w:tc>
        <w:tc>
          <w:tcPr>
            <w:tcW w:w="1218" w:type="dxa"/>
          </w:tcPr>
          <w:p w14:paraId="0E7123D9" w14:textId="77777777" w:rsidR="00F12F90" w:rsidRPr="00FE24F9" w:rsidRDefault="00F12F90" w:rsidP="009754C0">
            <w:pPr>
              <w:jc w:val="center"/>
            </w:pPr>
          </w:p>
        </w:tc>
        <w:tc>
          <w:tcPr>
            <w:tcW w:w="1122" w:type="dxa"/>
          </w:tcPr>
          <w:p w14:paraId="2578EC76" w14:textId="77777777" w:rsidR="00F12F90" w:rsidRPr="00FE24F9" w:rsidRDefault="00F12F90" w:rsidP="009754C0">
            <w:pPr>
              <w:jc w:val="center"/>
            </w:pPr>
          </w:p>
        </w:tc>
      </w:tr>
      <w:tr w:rsidR="00F12F90" w:rsidRPr="00FE24F9" w14:paraId="559396B2" w14:textId="77777777" w:rsidTr="009754C0">
        <w:tc>
          <w:tcPr>
            <w:tcW w:w="8370" w:type="dxa"/>
          </w:tcPr>
          <w:p w14:paraId="42F30D0E" w14:textId="77777777" w:rsidR="00F12F90" w:rsidRPr="00FE24F9" w:rsidRDefault="00F12F90" w:rsidP="009754C0">
            <w:r w:rsidRPr="00FE24F9">
              <w:t>Thoughts Related to Visit:</w:t>
            </w:r>
          </w:p>
        </w:tc>
        <w:tc>
          <w:tcPr>
            <w:tcW w:w="1218" w:type="dxa"/>
          </w:tcPr>
          <w:p w14:paraId="0148B871" w14:textId="77777777" w:rsidR="00F12F90" w:rsidRPr="00FE24F9" w:rsidRDefault="00F12F90" w:rsidP="009754C0">
            <w:pPr>
              <w:jc w:val="center"/>
            </w:pPr>
          </w:p>
        </w:tc>
        <w:tc>
          <w:tcPr>
            <w:tcW w:w="1122" w:type="dxa"/>
          </w:tcPr>
          <w:p w14:paraId="5DD87F2C" w14:textId="77777777" w:rsidR="00F12F90" w:rsidRPr="00FE24F9" w:rsidRDefault="00F12F90" w:rsidP="009754C0">
            <w:pPr>
              <w:jc w:val="center"/>
            </w:pPr>
          </w:p>
        </w:tc>
      </w:tr>
      <w:tr w:rsidR="00F12F90" w:rsidRPr="00FE24F9" w14:paraId="48E2AB35" w14:textId="77777777" w:rsidTr="009754C0">
        <w:tc>
          <w:tcPr>
            <w:tcW w:w="8370" w:type="dxa"/>
          </w:tcPr>
          <w:p w14:paraId="1A091C8F" w14:textId="77777777" w:rsidR="00F12F90" w:rsidRPr="00FE24F9" w:rsidRDefault="00F12F90" w:rsidP="00F12F90">
            <w:pPr>
              <w:pStyle w:val="ListParagraph"/>
              <w:numPr>
                <w:ilvl w:val="0"/>
                <w:numId w:val="3"/>
              </w:numPr>
            </w:pPr>
            <w:r w:rsidRPr="00FE24F9">
              <w:t>Critical thinking utilized to reflect on patient encounter</w:t>
            </w:r>
          </w:p>
        </w:tc>
        <w:tc>
          <w:tcPr>
            <w:tcW w:w="1218" w:type="dxa"/>
          </w:tcPr>
          <w:p w14:paraId="6A995105" w14:textId="77777777" w:rsidR="00F12F90" w:rsidRPr="00FE24F9" w:rsidRDefault="00F12F90" w:rsidP="009754C0">
            <w:pPr>
              <w:jc w:val="center"/>
            </w:pPr>
          </w:p>
        </w:tc>
        <w:tc>
          <w:tcPr>
            <w:tcW w:w="1122" w:type="dxa"/>
          </w:tcPr>
          <w:p w14:paraId="16C61A11" w14:textId="77777777" w:rsidR="00F12F90" w:rsidRPr="00FE24F9" w:rsidRDefault="00F12F90" w:rsidP="009754C0">
            <w:pPr>
              <w:jc w:val="center"/>
            </w:pPr>
          </w:p>
        </w:tc>
      </w:tr>
      <w:tr w:rsidR="00F12F90" w:rsidRPr="00FE24F9" w14:paraId="4D392F4E" w14:textId="77777777" w:rsidTr="009754C0">
        <w:tc>
          <w:tcPr>
            <w:tcW w:w="8370" w:type="dxa"/>
          </w:tcPr>
          <w:p w14:paraId="3ACEF076" w14:textId="77777777" w:rsidR="00F12F90" w:rsidRPr="00FE24F9" w:rsidRDefault="00F12F90" w:rsidP="00F12F90">
            <w:pPr>
              <w:pStyle w:val="ListParagraph"/>
              <w:numPr>
                <w:ilvl w:val="0"/>
                <w:numId w:val="3"/>
              </w:numPr>
            </w:pPr>
            <w:r w:rsidRPr="00FE24F9">
              <w:t>Identifies alternatives/what would have done differently</w:t>
            </w:r>
          </w:p>
        </w:tc>
        <w:tc>
          <w:tcPr>
            <w:tcW w:w="1218" w:type="dxa"/>
          </w:tcPr>
          <w:p w14:paraId="2FEBC166" w14:textId="77777777" w:rsidR="00F12F90" w:rsidRPr="00FE24F9" w:rsidRDefault="00F12F90" w:rsidP="009754C0">
            <w:pPr>
              <w:jc w:val="center"/>
            </w:pPr>
          </w:p>
        </w:tc>
        <w:tc>
          <w:tcPr>
            <w:tcW w:w="1122" w:type="dxa"/>
          </w:tcPr>
          <w:p w14:paraId="02673A6E" w14:textId="77777777" w:rsidR="00F12F90" w:rsidRPr="00FE24F9" w:rsidRDefault="00F12F90" w:rsidP="009754C0">
            <w:pPr>
              <w:jc w:val="center"/>
            </w:pPr>
          </w:p>
        </w:tc>
      </w:tr>
      <w:tr w:rsidR="00F12F90" w:rsidRPr="00FE24F9" w14:paraId="15CC3047" w14:textId="77777777" w:rsidTr="009754C0">
        <w:tc>
          <w:tcPr>
            <w:tcW w:w="8370" w:type="dxa"/>
          </w:tcPr>
          <w:p w14:paraId="25D896A9" w14:textId="77777777" w:rsidR="00F12F90" w:rsidRPr="00FE24F9" w:rsidRDefault="00F12F90" w:rsidP="009754C0">
            <w:r w:rsidRPr="00FE24F9">
              <w:t>Learning goal identified</w:t>
            </w:r>
          </w:p>
        </w:tc>
        <w:tc>
          <w:tcPr>
            <w:tcW w:w="1218" w:type="dxa"/>
          </w:tcPr>
          <w:p w14:paraId="01189B47" w14:textId="77777777" w:rsidR="00F12F90" w:rsidRPr="00FE24F9" w:rsidRDefault="00F12F90" w:rsidP="009754C0">
            <w:pPr>
              <w:jc w:val="center"/>
            </w:pPr>
          </w:p>
        </w:tc>
        <w:tc>
          <w:tcPr>
            <w:tcW w:w="1122" w:type="dxa"/>
          </w:tcPr>
          <w:p w14:paraId="2809AA04" w14:textId="77777777" w:rsidR="00F12F90" w:rsidRPr="00FE24F9" w:rsidRDefault="00F12F90" w:rsidP="009754C0">
            <w:pPr>
              <w:jc w:val="center"/>
            </w:pPr>
          </w:p>
        </w:tc>
      </w:tr>
    </w:tbl>
    <w:p w14:paraId="60CBCDD3" w14:textId="77777777" w:rsidR="003B1BFA" w:rsidRPr="00FE24F9" w:rsidRDefault="003B1BFA" w:rsidP="00C26BFC"/>
    <w:p w14:paraId="0C010FE9" w14:textId="35C7E106" w:rsidR="003F341E" w:rsidRPr="00FE24F9" w:rsidRDefault="00902945" w:rsidP="00C26BFC">
      <w:r w:rsidRPr="00FE24F9">
        <w:rPr>
          <w:noProof/>
        </w:rPr>
        <w:drawing>
          <wp:inline distT="0" distB="0" distL="0" distR="0" wp14:anchorId="50108509" wp14:editId="7B11C139">
            <wp:extent cx="3800475" cy="3618668"/>
            <wp:effectExtent l="0" t="0" r="0" b="1270"/>
            <wp:docPr id="1760654759" name="Picture 1" descr="A close-up of a w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610216" name="Picture 1" descr="A close-up of a w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1813" cy="3696115"/>
                    </a:xfrm>
                    <a:prstGeom prst="rect">
                      <a:avLst/>
                    </a:prstGeom>
                    <a:noFill/>
                    <a:ln>
                      <a:noFill/>
                    </a:ln>
                  </pic:spPr>
                </pic:pic>
              </a:graphicData>
            </a:graphic>
          </wp:inline>
        </w:drawing>
      </w:r>
    </w:p>
    <w:sectPr w:rsidR="003F341E" w:rsidRPr="00FE24F9" w:rsidSect="00072FC9">
      <w:headerReference w:type="default" r:id="rId14"/>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F15F2" w14:textId="77777777" w:rsidR="006E5E47" w:rsidRDefault="006E5E47">
      <w:r>
        <w:separator/>
      </w:r>
    </w:p>
  </w:endnote>
  <w:endnote w:type="continuationSeparator" w:id="0">
    <w:p w14:paraId="5BD591F4" w14:textId="77777777" w:rsidR="006E5E47" w:rsidRDefault="006E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0F4C9" w14:textId="77777777" w:rsidR="006E5E47" w:rsidRDefault="006E5E47">
      <w:r>
        <w:separator/>
      </w:r>
    </w:p>
  </w:footnote>
  <w:footnote w:type="continuationSeparator" w:id="0">
    <w:p w14:paraId="107DC237" w14:textId="77777777" w:rsidR="006E5E47" w:rsidRDefault="006E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34E51" w14:textId="77777777" w:rsidR="005D7F57" w:rsidRPr="00311D1B" w:rsidRDefault="005D7F57" w:rsidP="005D7F57">
    <w:pPr>
      <w:rPr>
        <w:color w:val="FF0000"/>
        <w:sz w:val="20"/>
        <w:szCs w:val="20"/>
      </w:rPr>
    </w:pPr>
    <w:r>
      <w:rPr>
        <w:noProof/>
      </w:rPr>
      <w:drawing>
        <wp:anchor distT="0" distB="0" distL="114300" distR="114300" simplePos="0" relativeHeight="251659264" behindDoc="1" locked="0" layoutInCell="1" allowOverlap="1" wp14:anchorId="5D9C8BF2" wp14:editId="59B19B54">
          <wp:simplePos x="0" y="0"/>
          <wp:positionH relativeFrom="column">
            <wp:posOffset>2514600</wp:posOffset>
          </wp:positionH>
          <wp:positionV relativeFrom="paragraph">
            <wp:posOffset>-200025</wp:posOffset>
          </wp:positionV>
          <wp:extent cx="1714500" cy="336550"/>
          <wp:effectExtent l="0" t="0" r="0" b="6350"/>
          <wp:wrapTight wrapText="bothSides">
            <wp:wrapPolygon edited="0">
              <wp:start x="0" y="0"/>
              <wp:lineTo x="0" y="20785"/>
              <wp:lineTo x="21360" y="20785"/>
              <wp:lineTo x="21360" y="0"/>
              <wp:lineTo x="0" y="0"/>
            </wp:wrapPolygon>
          </wp:wrapTight>
          <wp:docPr id="2" name="Picture 2" descr="clini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ni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6741C"/>
    <w:multiLevelType w:val="hybridMultilevel"/>
    <w:tmpl w:val="6A2EBD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6471C"/>
    <w:multiLevelType w:val="hybridMultilevel"/>
    <w:tmpl w:val="F1947806"/>
    <w:lvl w:ilvl="0" w:tplc="3326AA9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751911"/>
    <w:multiLevelType w:val="hybridMultilevel"/>
    <w:tmpl w:val="31109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BF4157"/>
    <w:multiLevelType w:val="hybridMultilevel"/>
    <w:tmpl w:val="CF2C6448"/>
    <w:lvl w:ilvl="0" w:tplc="A6766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459929">
    <w:abstractNumId w:val="1"/>
  </w:num>
  <w:num w:numId="2" w16cid:durableId="164634417">
    <w:abstractNumId w:val="3"/>
  </w:num>
  <w:num w:numId="3" w16cid:durableId="672270115">
    <w:abstractNumId w:val="2"/>
  </w:num>
  <w:num w:numId="4" w16cid:durableId="1072241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ED0"/>
    <w:rsid w:val="0001015B"/>
    <w:rsid w:val="00072FC9"/>
    <w:rsid w:val="000A0708"/>
    <w:rsid w:val="000B3166"/>
    <w:rsid w:val="000C61E2"/>
    <w:rsid w:val="000D2BD8"/>
    <w:rsid w:val="000E5530"/>
    <w:rsid w:val="00100B58"/>
    <w:rsid w:val="00112089"/>
    <w:rsid w:val="00113180"/>
    <w:rsid w:val="00144DC6"/>
    <w:rsid w:val="001477F5"/>
    <w:rsid w:val="001A1441"/>
    <w:rsid w:val="00234629"/>
    <w:rsid w:val="002408D5"/>
    <w:rsid w:val="00250E1B"/>
    <w:rsid w:val="00252788"/>
    <w:rsid w:val="00275BAA"/>
    <w:rsid w:val="002B593D"/>
    <w:rsid w:val="002C54CA"/>
    <w:rsid w:val="0030636B"/>
    <w:rsid w:val="00315B12"/>
    <w:rsid w:val="0031752C"/>
    <w:rsid w:val="00352003"/>
    <w:rsid w:val="00352935"/>
    <w:rsid w:val="00357E1D"/>
    <w:rsid w:val="003951C2"/>
    <w:rsid w:val="003A237F"/>
    <w:rsid w:val="003B1BFA"/>
    <w:rsid w:val="003F341E"/>
    <w:rsid w:val="0040798A"/>
    <w:rsid w:val="00464A0B"/>
    <w:rsid w:val="00471876"/>
    <w:rsid w:val="00472592"/>
    <w:rsid w:val="00485351"/>
    <w:rsid w:val="00495DFA"/>
    <w:rsid w:val="00497AFD"/>
    <w:rsid w:val="004A7472"/>
    <w:rsid w:val="004B1CFA"/>
    <w:rsid w:val="004E4BCE"/>
    <w:rsid w:val="00504AE6"/>
    <w:rsid w:val="00540454"/>
    <w:rsid w:val="00557CED"/>
    <w:rsid w:val="0056019F"/>
    <w:rsid w:val="005831FD"/>
    <w:rsid w:val="005A35BE"/>
    <w:rsid w:val="005A5813"/>
    <w:rsid w:val="005D7F57"/>
    <w:rsid w:val="00653865"/>
    <w:rsid w:val="0068302F"/>
    <w:rsid w:val="006A0D92"/>
    <w:rsid w:val="006A52E1"/>
    <w:rsid w:val="006E5E47"/>
    <w:rsid w:val="00715634"/>
    <w:rsid w:val="007318F7"/>
    <w:rsid w:val="00744238"/>
    <w:rsid w:val="00755957"/>
    <w:rsid w:val="00783B08"/>
    <w:rsid w:val="0079163E"/>
    <w:rsid w:val="007B4DB6"/>
    <w:rsid w:val="007C0932"/>
    <w:rsid w:val="007D7ED0"/>
    <w:rsid w:val="00800D6C"/>
    <w:rsid w:val="008118F5"/>
    <w:rsid w:val="008137F0"/>
    <w:rsid w:val="0083338A"/>
    <w:rsid w:val="00834DCF"/>
    <w:rsid w:val="008416AB"/>
    <w:rsid w:val="00857825"/>
    <w:rsid w:val="008827DE"/>
    <w:rsid w:val="00883BA2"/>
    <w:rsid w:val="0089103A"/>
    <w:rsid w:val="00895468"/>
    <w:rsid w:val="008959DB"/>
    <w:rsid w:val="0089684C"/>
    <w:rsid w:val="008A568F"/>
    <w:rsid w:val="008A777C"/>
    <w:rsid w:val="00902945"/>
    <w:rsid w:val="009307FD"/>
    <w:rsid w:val="00975603"/>
    <w:rsid w:val="0099232C"/>
    <w:rsid w:val="00996F19"/>
    <w:rsid w:val="009A60D7"/>
    <w:rsid w:val="009C7F14"/>
    <w:rsid w:val="009D364A"/>
    <w:rsid w:val="009F4296"/>
    <w:rsid w:val="00A33CDE"/>
    <w:rsid w:val="00A60AA2"/>
    <w:rsid w:val="00A843C3"/>
    <w:rsid w:val="00AE38B6"/>
    <w:rsid w:val="00B042CF"/>
    <w:rsid w:val="00B3364C"/>
    <w:rsid w:val="00B40BA0"/>
    <w:rsid w:val="00B82883"/>
    <w:rsid w:val="00B90365"/>
    <w:rsid w:val="00BB18F5"/>
    <w:rsid w:val="00BB4A8E"/>
    <w:rsid w:val="00BC3A81"/>
    <w:rsid w:val="00BF3AD5"/>
    <w:rsid w:val="00BF45BC"/>
    <w:rsid w:val="00C003CD"/>
    <w:rsid w:val="00C00641"/>
    <w:rsid w:val="00C05145"/>
    <w:rsid w:val="00C11413"/>
    <w:rsid w:val="00C20FEE"/>
    <w:rsid w:val="00C26BFC"/>
    <w:rsid w:val="00C7209C"/>
    <w:rsid w:val="00CD77BB"/>
    <w:rsid w:val="00D312A7"/>
    <w:rsid w:val="00D36730"/>
    <w:rsid w:val="00D367DF"/>
    <w:rsid w:val="00D435D7"/>
    <w:rsid w:val="00D553C9"/>
    <w:rsid w:val="00DA2AE4"/>
    <w:rsid w:val="00DD620B"/>
    <w:rsid w:val="00DD6C18"/>
    <w:rsid w:val="00E05E0B"/>
    <w:rsid w:val="00E079D7"/>
    <w:rsid w:val="00E3008E"/>
    <w:rsid w:val="00E42606"/>
    <w:rsid w:val="00EA55E9"/>
    <w:rsid w:val="00EC5205"/>
    <w:rsid w:val="00EC6BF3"/>
    <w:rsid w:val="00ED23AA"/>
    <w:rsid w:val="00EF172F"/>
    <w:rsid w:val="00F12F90"/>
    <w:rsid w:val="00F213F9"/>
    <w:rsid w:val="00F21D10"/>
    <w:rsid w:val="00F35EE7"/>
    <w:rsid w:val="00F66C51"/>
    <w:rsid w:val="00FA118B"/>
    <w:rsid w:val="00FC1EAC"/>
    <w:rsid w:val="00FE24F9"/>
    <w:rsid w:val="00FE3F4C"/>
    <w:rsid w:val="00FE5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2E58E"/>
  <w15:docId w15:val="{61E67A3D-2862-4396-A85F-6B88092C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7ED0"/>
    <w:pPr>
      <w:tabs>
        <w:tab w:val="center" w:pos="4320"/>
        <w:tab w:val="right" w:pos="8640"/>
      </w:tabs>
    </w:pPr>
  </w:style>
  <w:style w:type="character" w:customStyle="1" w:styleId="HeaderChar">
    <w:name w:val="Header Char"/>
    <w:basedOn w:val="DefaultParagraphFont"/>
    <w:link w:val="Header"/>
    <w:rsid w:val="007D7ED0"/>
    <w:rPr>
      <w:rFonts w:ascii="Times New Roman" w:eastAsia="Times New Roman" w:hAnsi="Times New Roman" w:cs="Times New Roman"/>
      <w:sz w:val="24"/>
      <w:szCs w:val="24"/>
    </w:rPr>
  </w:style>
  <w:style w:type="table" w:styleId="TableGrid">
    <w:name w:val="Table Grid"/>
    <w:basedOn w:val="TableNormal"/>
    <w:uiPriority w:val="39"/>
    <w:rsid w:val="005404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64A0B"/>
    <w:pPr>
      <w:spacing w:before="100" w:beforeAutospacing="1" w:after="100" w:afterAutospacing="1"/>
    </w:pPr>
  </w:style>
  <w:style w:type="paragraph" w:styleId="ListParagraph">
    <w:name w:val="List Paragraph"/>
    <w:basedOn w:val="Normal"/>
    <w:uiPriority w:val="34"/>
    <w:qFormat/>
    <w:rsid w:val="00B828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3473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ink/ink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ustomXml" Target="ink/ink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9:17.923"/>
    </inkml:context>
    <inkml:brush xml:id="br0">
      <inkml:brushProperty name="width" value="0.035" units="cm"/>
      <inkml:brushProperty name="height" value="0.03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9:08.293"/>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9:04.112"/>
    </inkml:context>
    <inkml:brush xml:id="br0">
      <inkml:brushProperty name="width" value="0.035" units="cm"/>
      <inkml:brushProperty name="height" value="0.035" units="cm"/>
    </inkml:brush>
  </inkml:definitions>
  <inkml:trace contextRef="#ctx0" brushRef="#br0">0 0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8:43.777"/>
    </inkml:context>
    <inkml:brush xml:id="br0">
      <inkml:brushProperty name="width" value="0.035" units="cm"/>
      <inkml:brushProperty name="height" value="0.035" units="cm"/>
    </inkml:brush>
  </inkml:definitions>
  <inkml:trace contextRef="#ctx0" brushRef="#br0">1 0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7:52.738"/>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1511</TotalTime>
  <Pages>5</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Cleveland Clinic</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Klements, Mike</dc:creator>
  <cp:keywords/>
  <dc:description/>
  <cp:lastModifiedBy>Jacob Rosso</cp:lastModifiedBy>
  <cp:revision>6</cp:revision>
  <dcterms:created xsi:type="dcterms:W3CDTF">2024-07-23T02:27:00Z</dcterms:created>
  <dcterms:modified xsi:type="dcterms:W3CDTF">2024-07-24T03:38:00Z</dcterms:modified>
</cp:coreProperties>
</file>